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69" w:rsidRDefault="00545169" w:rsidP="00545169">
      <w:pPr>
        <w:ind w:firstLine="708"/>
        <w:jc w:val="center"/>
        <w:rPr>
          <w:b/>
          <w:i/>
          <w:sz w:val="28"/>
          <w:szCs w:val="28"/>
        </w:rPr>
      </w:pPr>
    </w:p>
    <w:p w:rsidR="00545169" w:rsidRDefault="00545169" w:rsidP="00545169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Вниманию руководителей предприятий торговли!</w:t>
      </w:r>
    </w:p>
    <w:p w:rsidR="006E2187" w:rsidRPr="00A03569" w:rsidRDefault="006E2187">
      <w:pPr>
        <w:pStyle w:val="a3"/>
        <w:ind w:left="0"/>
      </w:pPr>
    </w:p>
    <w:p w:rsidR="006E2187" w:rsidRPr="00A03569" w:rsidRDefault="00A03569" w:rsidP="00A03569">
      <w:pPr>
        <w:tabs>
          <w:tab w:val="left" w:pos="2400"/>
          <w:tab w:val="left" w:pos="3409"/>
          <w:tab w:val="left" w:pos="4480"/>
          <w:tab w:val="left" w:pos="4997"/>
          <w:tab w:val="left" w:pos="6089"/>
          <w:tab w:val="left" w:pos="7706"/>
          <w:tab w:val="left" w:pos="8965"/>
        </w:tabs>
        <w:spacing w:line="276" w:lineRule="auto"/>
        <w:ind w:right="110" w:firstLine="710"/>
        <w:jc w:val="center"/>
        <w:rPr>
          <w:b/>
          <w:sz w:val="28"/>
          <w:szCs w:val="28"/>
        </w:rPr>
      </w:pPr>
      <w:r w:rsidRPr="00A03569">
        <w:rPr>
          <w:b/>
          <w:sz w:val="28"/>
          <w:szCs w:val="28"/>
        </w:rPr>
        <w:t>Стартовал</w:t>
      </w:r>
      <w:r w:rsidRPr="00A03569">
        <w:rPr>
          <w:b/>
          <w:sz w:val="28"/>
          <w:szCs w:val="28"/>
        </w:rPr>
        <w:tab/>
        <w:t>прием</w:t>
      </w:r>
      <w:r w:rsidRPr="00A03569">
        <w:rPr>
          <w:b/>
          <w:sz w:val="28"/>
          <w:szCs w:val="28"/>
        </w:rPr>
        <w:tab/>
        <w:t>заявок</w:t>
      </w:r>
      <w:r w:rsidRPr="00A03569">
        <w:rPr>
          <w:b/>
          <w:sz w:val="28"/>
          <w:szCs w:val="28"/>
        </w:rPr>
        <w:tab/>
        <w:t>на</w:t>
      </w:r>
      <w:r w:rsidRPr="00A03569">
        <w:rPr>
          <w:b/>
          <w:sz w:val="28"/>
          <w:szCs w:val="28"/>
        </w:rPr>
        <w:tab/>
        <w:t>третий</w:t>
      </w:r>
      <w:r w:rsidRPr="00A03569">
        <w:rPr>
          <w:b/>
          <w:sz w:val="28"/>
          <w:szCs w:val="28"/>
        </w:rPr>
        <w:tab/>
        <w:t>ежегодный</w:t>
      </w:r>
      <w:r w:rsidRPr="00A03569">
        <w:rPr>
          <w:b/>
          <w:sz w:val="28"/>
          <w:szCs w:val="28"/>
        </w:rPr>
        <w:tab/>
        <w:t>конкурс</w:t>
      </w:r>
      <w:r w:rsidRPr="00A03569">
        <w:rPr>
          <w:b/>
          <w:sz w:val="28"/>
          <w:szCs w:val="28"/>
        </w:rPr>
        <w:tab/>
      </w:r>
      <w:r w:rsidRPr="00A03569">
        <w:rPr>
          <w:b/>
          <w:sz w:val="28"/>
          <w:szCs w:val="28"/>
        </w:rPr>
        <w:br/>
      </w:r>
      <w:r w:rsidRPr="00A03569">
        <w:rPr>
          <w:b/>
          <w:spacing w:val="-3"/>
          <w:sz w:val="28"/>
          <w:szCs w:val="28"/>
        </w:rPr>
        <w:t xml:space="preserve">«Торговля </w:t>
      </w:r>
      <w:r w:rsidR="00A80291">
        <w:rPr>
          <w:b/>
          <w:sz w:val="28"/>
          <w:szCs w:val="28"/>
        </w:rPr>
        <w:t>России»!</w:t>
      </w:r>
    </w:p>
    <w:p w:rsidR="00A03569" w:rsidRPr="00A03569" w:rsidRDefault="00A03569" w:rsidP="00A03569">
      <w:pPr>
        <w:tabs>
          <w:tab w:val="left" w:pos="142"/>
          <w:tab w:val="left" w:pos="2149"/>
          <w:tab w:val="left" w:pos="3318"/>
          <w:tab w:val="left" w:pos="4608"/>
          <w:tab w:val="left" w:pos="5017"/>
          <w:tab w:val="left" w:pos="5912"/>
          <w:tab w:val="left" w:pos="7714"/>
          <w:tab w:val="left" w:pos="9012"/>
        </w:tabs>
        <w:spacing w:line="276" w:lineRule="auto"/>
        <w:ind w:right="108" w:firstLine="709"/>
        <w:jc w:val="both"/>
        <w:rPr>
          <w:sz w:val="28"/>
          <w:szCs w:val="28"/>
        </w:rPr>
      </w:pPr>
      <w:r w:rsidRPr="00A03569">
        <w:rPr>
          <w:sz w:val="28"/>
          <w:szCs w:val="28"/>
        </w:rPr>
        <w:t xml:space="preserve">Министерство промышленности и торговли Российской Федерации проводит </w:t>
      </w:r>
      <w:r w:rsidRPr="00A03569">
        <w:rPr>
          <w:b/>
          <w:sz w:val="28"/>
          <w:szCs w:val="28"/>
        </w:rPr>
        <w:t>ежегодный конкурс «Торговля России»</w:t>
      </w:r>
      <w:r w:rsidRPr="00A03569">
        <w:rPr>
          <w:sz w:val="28"/>
          <w:szCs w:val="28"/>
        </w:rPr>
        <w:t>.</w:t>
      </w:r>
    </w:p>
    <w:p w:rsidR="006E2187" w:rsidRPr="00A03569" w:rsidRDefault="00A03569" w:rsidP="00A03569">
      <w:pPr>
        <w:pStyle w:val="a3"/>
        <w:spacing w:before="48" w:line="276" w:lineRule="auto"/>
        <w:ind w:left="0" w:right="136" w:firstLine="720"/>
        <w:jc w:val="both"/>
      </w:pPr>
      <w:r w:rsidRPr="00A03569">
        <w:t>Его главная идея - поддержать положительный опыт российской розницы и стимулировать</w:t>
      </w:r>
      <w:r w:rsidRPr="00A03569">
        <w:rPr>
          <w:spacing w:val="34"/>
        </w:rPr>
        <w:t xml:space="preserve"> </w:t>
      </w:r>
      <w:r w:rsidRPr="00A03569">
        <w:t>ее</w:t>
      </w:r>
      <w:r w:rsidRPr="00A03569">
        <w:rPr>
          <w:spacing w:val="32"/>
        </w:rPr>
        <w:t xml:space="preserve"> </w:t>
      </w:r>
      <w:r w:rsidRPr="00A03569">
        <w:t>развитие.</w:t>
      </w:r>
      <w:r w:rsidRPr="00A03569">
        <w:rPr>
          <w:spacing w:val="35"/>
        </w:rPr>
        <w:t xml:space="preserve"> </w:t>
      </w:r>
      <w:r w:rsidRPr="00A03569">
        <w:t>В</w:t>
      </w:r>
      <w:r w:rsidRPr="00A03569">
        <w:rPr>
          <w:spacing w:val="31"/>
        </w:rPr>
        <w:t xml:space="preserve"> </w:t>
      </w:r>
      <w:r w:rsidRPr="00A03569">
        <w:t>первый</w:t>
      </w:r>
      <w:r w:rsidRPr="00A03569">
        <w:rPr>
          <w:spacing w:val="33"/>
        </w:rPr>
        <w:t xml:space="preserve"> </w:t>
      </w:r>
      <w:r w:rsidRPr="00A03569">
        <w:t>год</w:t>
      </w:r>
      <w:r w:rsidRPr="00A03569">
        <w:rPr>
          <w:spacing w:val="34"/>
        </w:rPr>
        <w:t xml:space="preserve"> </w:t>
      </w:r>
      <w:r w:rsidRPr="00A03569">
        <w:t>проведения</w:t>
      </w:r>
      <w:r w:rsidRPr="00A03569">
        <w:rPr>
          <w:spacing w:val="34"/>
        </w:rPr>
        <w:t xml:space="preserve"> </w:t>
      </w:r>
      <w:r w:rsidRPr="00A03569">
        <w:t>конкурса</w:t>
      </w:r>
      <w:r w:rsidRPr="00A03569">
        <w:rPr>
          <w:spacing w:val="32"/>
        </w:rPr>
        <w:t xml:space="preserve"> </w:t>
      </w:r>
      <w:r w:rsidRPr="00A03569">
        <w:t>со</w:t>
      </w:r>
      <w:r w:rsidRPr="00A03569">
        <w:rPr>
          <w:spacing w:val="33"/>
        </w:rPr>
        <w:t xml:space="preserve"> </w:t>
      </w:r>
      <w:r w:rsidRPr="00A03569">
        <w:t>всех</w:t>
      </w:r>
    </w:p>
    <w:p w:rsidR="006E2187" w:rsidRDefault="00A03569" w:rsidP="00A03569">
      <w:pPr>
        <w:pStyle w:val="a3"/>
        <w:spacing w:line="276" w:lineRule="auto"/>
        <w:ind w:left="0" w:right="110"/>
        <w:jc w:val="both"/>
      </w:pPr>
      <w:r w:rsidRPr="00A03569">
        <w:t>уголков страны было подано более 600 заявок на участие, во второй год заявок было уже более 800.</w:t>
      </w:r>
    </w:p>
    <w:p w:rsidR="00A80291" w:rsidRPr="00A03569" w:rsidRDefault="00A80291" w:rsidP="00A03569">
      <w:pPr>
        <w:pStyle w:val="a3"/>
        <w:spacing w:line="276" w:lineRule="auto"/>
        <w:ind w:left="0" w:right="110"/>
        <w:jc w:val="both"/>
      </w:pPr>
    </w:p>
    <w:p w:rsidR="006E2187" w:rsidRPr="00A03569" w:rsidRDefault="00A03569" w:rsidP="00A03569">
      <w:pPr>
        <w:spacing w:line="321" w:lineRule="exact"/>
        <w:ind w:left="826"/>
        <w:jc w:val="center"/>
        <w:rPr>
          <w:b/>
          <w:sz w:val="28"/>
          <w:szCs w:val="28"/>
        </w:rPr>
      </w:pPr>
      <w:r w:rsidRPr="00A03569">
        <w:rPr>
          <w:b/>
          <w:sz w:val="28"/>
          <w:szCs w:val="28"/>
        </w:rPr>
        <w:t>Конкурс будет проводиться по следующим номинациям:</w:t>
      </w:r>
    </w:p>
    <w:p w:rsidR="006E2187" w:rsidRPr="00A03569" w:rsidRDefault="00A03569">
      <w:pPr>
        <w:pStyle w:val="a3"/>
        <w:spacing w:before="26"/>
      </w:pPr>
      <w:r w:rsidRPr="00A03569">
        <w:t>«Лучший торговый город»</w:t>
      </w:r>
      <w:r w:rsidR="00A80291">
        <w:t>;</w:t>
      </w:r>
    </w:p>
    <w:p w:rsidR="006E2187" w:rsidRPr="00A03569" w:rsidRDefault="00A03569">
      <w:pPr>
        <w:pStyle w:val="a3"/>
        <w:spacing w:before="34"/>
      </w:pPr>
      <w:r w:rsidRPr="00A03569">
        <w:t>«Лучшая торговая улица»</w:t>
      </w:r>
      <w:r w:rsidR="00A80291">
        <w:t>;</w:t>
      </w:r>
    </w:p>
    <w:p w:rsidR="006E2187" w:rsidRPr="00A03569" w:rsidRDefault="00A03569">
      <w:pPr>
        <w:pStyle w:val="a3"/>
        <w:spacing w:before="36"/>
      </w:pPr>
      <w:r w:rsidRPr="00A03569">
        <w:t>«Лучший нестационарный торговый объект»</w:t>
      </w:r>
      <w:r w:rsidR="00A80291">
        <w:t>;</w:t>
      </w:r>
    </w:p>
    <w:p w:rsidR="006E2187" w:rsidRPr="00A03569" w:rsidRDefault="00A03569">
      <w:pPr>
        <w:pStyle w:val="a3"/>
        <w:spacing w:before="34"/>
      </w:pPr>
      <w:r w:rsidRPr="00A03569">
        <w:t>«Лучшая ярмарка»</w:t>
      </w:r>
      <w:r w:rsidR="00A80291">
        <w:t>;</w:t>
      </w:r>
    </w:p>
    <w:p w:rsidR="006E2187" w:rsidRPr="00A03569" w:rsidRDefault="00A03569">
      <w:pPr>
        <w:pStyle w:val="a3"/>
        <w:spacing w:before="36"/>
      </w:pPr>
      <w:r w:rsidRPr="00A03569">
        <w:t>«Лучший розничный рынок»</w:t>
      </w:r>
      <w:r w:rsidR="00A80291">
        <w:t>;</w:t>
      </w:r>
    </w:p>
    <w:p w:rsidR="006E2187" w:rsidRPr="00A03569" w:rsidRDefault="00A03569">
      <w:pPr>
        <w:pStyle w:val="a3"/>
        <w:spacing w:before="34"/>
      </w:pPr>
      <w:r w:rsidRPr="00A03569">
        <w:t>«Лучший мобильный торговый объект»</w:t>
      </w:r>
      <w:r w:rsidR="00A80291">
        <w:t>;</w:t>
      </w:r>
    </w:p>
    <w:p w:rsidR="006E2187" w:rsidRPr="00A03569" w:rsidRDefault="00A03569">
      <w:pPr>
        <w:pStyle w:val="a3"/>
        <w:spacing w:before="35"/>
      </w:pPr>
      <w:r w:rsidRPr="00A03569">
        <w:t>«Лучший магазин»</w:t>
      </w:r>
      <w:r w:rsidR="00A80291">
        <w:t>;</w:t>
      </w:r>
    </w:p>
    <w:p w:rsidR="006E2187" w:rsidRPr="00A03569" w:rsidRDefault="00A03569">
      <w:pPr>
        <w:pStyle w:val="a3"/>
        <w:spacing w:before="34"/>
      </w:pPr>
      <w:r w:rsidRPr="00A03569">
        <w:t xml:space="preserve">«Лучший объект </w:t>
      </w:r>
      <w:proofErr w:type="spellStart"/>
      <w:r w:rsidRPr="00A03569">
        <w:t>фаст-фуда</w:t>
      </w:r>
      <w:proofErr w:type="spellEnd"/>
      <w:r w:rsidRPr="00A03569">
        <w:t>»</w:t>
      </w:r>
      <w:r w:rsidR="00A80291">
        <w:t>;</w:t>
      </w:r>
    </w:p>
    <w:p w:rsidR="006E2187" w:rsidRPr="00A03569" w:rsidRDefault="00A03569">
      <w:pPr>
        <w:pStyle w:val="a3"/>
        <w:spacing w:before="36"/>
      </w:pPr>
      <w:r w:rsidRPr="00A03569">
        <w:t>«Лучший торговый фестиваль»</w:t>
      </w:r>
      <w:r w:rsidR="00A80291">
        <w:t>;</w:t>
      </w:r>
    </w:p>
    <w:p w:rsidR="006E2187" w:rsidRPr="00A03569" w:rsidRDefault="00A03569">
      <w:pPr>
        <w:pStyle w:val="a3"/>
        <w:spacing w:before="34"/>
      </w:pPr>
      <w:r w:rsidRPr="00A03569">
        <w:t>«Лучший оптовый продовольственный рынок»</w:t>
      </w:r>
      <w:r w:rsidR="00A80291">
        <w:t>;</w:t>
      </w:r>
    </w:p>
    <w:p w:rsidR="00A03569" w:rsidRDefault="00A03569" w:rsidP="00A03569">
      <w:pPr>
        <w:pStyle w:val="a3"/>
        <w:spacing w:before="36"/>
      </w:pPr>
      <w:r w:rsidRPr="00A03569">
        <w:t>«Лучшая фирменная сеть местного товаропроизводителя»</w:t>
      </w:r>
      <w:r>
        <w:t>.</w:t>
      </w:r>
    </w:p>
    <w:p w:rsidR="00A80291" w:rsidRPr="00A03569" w:rsidRDefault="00A80291" w:rsidP="00A03569">
      <w:pPr>
        <w:pStyle w:val="a3"/>
        <w:spacing w:before="36"/>
      </w:pPr>
    </w:p>
    <w:p w:rsidR="006E2187" w:rsidRDefault="00A03569" w:rsidP="00A03569">
      <w:pPr>
        <w:spacing w:before="54" w:line="276" w:lineRule="auto"/>
        <w:ind w:right="110" w:firstLine="709"/>
        <w:jc w:val="both"/>
        <w:rPr>
          <w:sz w:val="28"/>
          <w:szCs w:val="28"/>
        </w:rPr>
      </w:pPr>
      <w:r w:rsidRPr="00A03569">
        <w:rPr>
          <w:b/>
          <w:sz w:val="28"/>
          <w:szCs w:val="28"/>
        </w:rPr>
        <w:t xml:space="preserve">Принять участие в Конкурсе могут: </w:t>
      </w:r>
      <w:r w:rsidRPr="00A03569">
        <w:rPr>
          <w:sz w:val="28"/>
          <w:szCs w:val="28"/>
        </w:rPr>
        <w:t>органы исполнительной власти, курирующие торговую отрасль, администрации муниципальных образований и хозяйствующие субъекты, осуществляющие торговую деятельность.</w:t>
      </w:r>
    </w:p>
    <w:p w:rsidR="00A80291" w:rsidRDefault="00A80291" w:rsidP="00A80291">
      <w:pPr>
        <w:spacing w:before="54" w:line="276" w:lineRule="auto"/>
        <w:ind w:right="11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проведения Конкурса:</w:t>
      </w:r>
    </w:p>
    <w:p w:rsidR="00A80291" w:rsidRDefault="00A80291" w:rsidP="00A80291">
      <w:pPr>
        <w:pStyle w:val="a4"/>
        <w:numPr>
          <w:ilvl w:val="0"/>
          <w:numId w:val="2"/>
        </w:numPr>
        <w:spacing w:before="54" w:line="276" w:lineRule="auto"/>
        <w:ind w:right="110"/>
        <w:jc w:val="both"/>
        <w:rPr>
          <w:sz w:val="28"/>
          <w:szCs w:val="28"/>
        </w:rPr>
      </w:pPr>
      <w:r>
        <w:rPr>
          <w:sz w:val="28"/>
          <w:szCs w:val="28"/>
        </w:rPr>
        <w:t>Сбор заявок участников: 25.02.2020 – 10.04.2020;</w:t>
      </w:r>
    </w:p>
    <w:p w:rsidR="00A80291" w:rsidRDefault="00A80291" w:rsidP="00A80291">
      <w:pPr>
        <w:pStyle w:val="a4"/>
        <w:numPr>
          <w:ilvl w:val="0"/>
          <w:numId w:val="2"/>
        </w:numPr>
        <w:spacing w:before="54" w:line="276" w:lineRule="auto"/>
        <w:ind w:right="110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Квалификационный отбор, объявление победителей: до 30.04.2020;</w:t>
      </w:r>
    </w:p>
    <w:p w:rsidR="00A80291" w:rsidRPr="00A80291" w:rsidRDefault="00A80291" w:rsidP="00A80291">
      <w:pPr>
        <w:pStyle w:val="a4"/>
        <w:numPr>
          <w:ilvl w:val="0"/>
          <w:numId w:val="2"/>
        </w:numPr>
        <w:spacing w:before="54" w:line="276" w:lineRule="auto"/>
        <w:ind w:right="110"/>
        <w:jc w:val="both"/>
        <w:rPr>
          <w:sz w:val="28"/>
          <w:szCs w:val="28"/>
        </w:rPr>
      </w:pPr>
      <w:r>
        <w:rPr>
          <w:sz w:val="28"/>
          <w:szCs w:val="28"/>
        </w:rPr>
        <w:t>Церемония награждения победителей: 08.06.2020.</w:t>
      </w:r>
    </w:p>
    <w:p w:rsidR="006E2187" w:rsidRDefault="00A03569" w:rsidP="00A03569">
      <w:pPr>
        <w:spacing w:before="48" w:line="276" w:lineRule="auto"/>
        <w:ind w:right="713" w:firstLine="709"/>
        <w:jc w:val="both"/>
        <w:rPr>
          <w:sz w:val="28"/>
          <w:szCs w:val="28"/>
        </w:rPr>
      </w:pPr>
      <w:r w:rsidRPr="00A03569">
        <w:rPr>
          <w:sz w:val="28"/>
          <w:szCs w:val="28"/>
        </w:rPr>
        <w:t xml:space="preserve">Для участия в Конкурсе участникам рекомендуется </w:t>
      </w:r>
      <w:r w:rsidRPr="00A03569">
        <w:rPr>
          <w:b/>
          <w:sz w:val="28"/>
          <w:szCs w:val="28"/>
        </w:rPr>
        <w:t xml:space="preserve">заполнить анкету на сайте </w:t>
      </w:r>
      <w:proofErr w:type="spellStart"/>
      <w:r w:rsidRPr="00A03569">
        <w:rPr>
          <w:sz w:val="28"/>
          <w:szCs w:val="28"/>
        </w:rPr>
        <w:t>торговляроссии.рф</w:t>
      </w:r>
      <w:proofErr w:type="spellEnd"/>
      <w:r w:rsidRPr="00A03569">
        <w:rPr>
          <w:sz w:val="28"/>
          <w:szCs w:val="28"/>
        </w:rPr>
        <w:t>.</w:t>
      </w:r>
    </w:p>
    <w:p w:rsidR="00A80291" w:rsidRPr="00A03569" w:rsidRDefault="00A80291" w:rsidP="00A03569">
      <w:pPr>
        <w:spacing w:before="48" w:line="276" w:lineRule="auto"/>
        <w:ind w:right="713" w:firstLine="709"/>
        <w:jc w:val="both"/>
        <w:rPr>
          <w:sz w:val="28"/>
          <w:szCs w:val="28"/>
        </w:rPr>
      </w:pPr>
    </w:p>
    <w:p w:rsidR="006E2187" w:rsidRPr="00A03569" w:rsidRDefault="00A80291" w:rsidP="00A03569">
      <w:pPr>
        <w:pStyle w:val="a3"/>
        <w:spacing w:line="321" w:lineRule="exact"/>
        <w:ind w:left="0" w:firstLine="709"/>
        <w:jc w:val="both"/>
      </w:pPr>
      <w:r>
        <w:t>Более подробную информацию можно получить по телефону:</w:t>
      </w:r>
      <w:r w:rsidR="00A03569" w:rsidRPr="00A03569">
        <w:t xml:space="preserve"> +7 </w:t>
      </w:r>
      <w:hyperlink r:id="rId5">
        <w:r w:rsidR="00A03569" w:rsidRPr="00A03569">
          <w:t>495 924 02 80, tr2019@russiant.org</w:t>
        </w:r>
      </w:hyperlink>
      <w:r>
        <w:t xml:space="preserve"> – Нехаевский Николай Алексеевич, координатор конкурса; + 7 495 870 29 21 (</w:t>
      </w:r>
      <w:proofErr w:type="spellStart"/>
      <w:r>
        <w:t>доб</w:t>
      </w:r>
      <w:proofErr w:type="spellEnd"/>
      <w:r>
        <w:t>. 2-3501) – Ситник Алексей Владимирович, ответственный секретарь Конкурса.</w:t>
      </w:r>
    </w:p>
    <w:sectPr w:rsidR="006E2187" w:rsidRPr="00A03569" w:rsidSect="006E2187">
      <w:type w:val="continuous"/>
      <w:pgSz w:w="11910" w:h="16840"/>
      <w:pgMar w:top="760" w:right="4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6FE3"/>
    <w:multiLevelType w:val="hybridMultilevel"/>
    <w:tmpl w:val="2E92F640"/>
    <w:lvl w:ilvl="0" w:tplc="E6FC0E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C4149E"/>
    <w:multiLevelType w:val="hybridMultilevel"/>
    <w:tmpl w:val="F58802C2"/>
    <w:lvl w:ilvl="0" w:tplc="8250D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E2187"/>
    <w:rsid w:val="00500AB6"/>
    <w:rsid w:val="00545169"/>
    <w:rsid w:val="006E2187"/>
    <w:rsid w:val="00A03569"/>
    <w:rsid w:val="00A8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218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21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2187"/>
    <w:pPr>
      <w:ind w:left="826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E2187"/>
    <w:pPr>
      <w:ind w:left="115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E2187"/>
  </w:style>
  <w:style w:type="paragraph" w:customStyle="1" w:styleId="TableParagraph">
    <w:name w:val="Table Paragraph"/>
    <w:basedOn w:val="a"/>
    <w:uiPriority w:val="1"/>
    <w:qFormat/>
    <w:rsid w:val="006E2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2019@russian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NRazinkova</dc:creator>
  <cp:lastModifiedBy>obozhko</cp:lastModifiedBy>
  <cp:revision>3</cp:revision>
  <dcterms:created xsi:type="dcterms:W3CDTF">2020-03-04T13:13:00Z</dcterms:created>
  <dcterms:modified xsi:type="dcterms:W3CDTF">2020-03-04T13:42:00Z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2020-02-25T00:00:00Z</vt:filetime>
  </property>
</Properties>
</file>