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70" w:rsidRPr="0075247C" w:rsidRDefault="005516D9" w:rsidP="002C44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ОБ ОСНОВНЫХ ОШИБКАХ КАДАСТРОВЫХ ИНЖЕНЕРОВ</w:t>
      </w:r>
      <w:r w:rsidRPr="0075247C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247C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Pr="0077591A">
        <w:rPr>
          <w:rFonts w:ascii="Times New Roman" w:hAnsi="Times New Roman" w:cs="Times New Roman"/>
          <w:sz w:val="28"/>
          <w:szCs w:val="28"/>
        </w:rPr>
        <w:t>9</w:t>
      </w:r>
      <w:r w:rsidRPr="0075247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4470" w:rsidRDefault="002C4470" w:rsidP="002C4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976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A0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Воронежской области </w:t>
      </w:r>
      <w:r w:rsidRPr="00241976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77591A" w:rsidRPr="0077591A">
        <w:rPr>
          <w:rFonts w:ascii="Times New Roman" w:hAnsi="Times New Roman" w:cs="Times New Roman"/>
          <w:sz w:val="28"/>
          <w:szCs w:val="28"/>
        </w:rPr>
        <w:t>ф</w:t>
      </w:r>
      <w:r w:rsidRPr="0081728C">
        <w:rPr>
          <w:rFonts w:ascii="Times New Roman" w:hAnsi="Times New Roman" w:cs="Times New Roman"/>
          <w:sz w:val="28"/>
          <w:szCs w:val="28"/>
        </w:rPr>
        <w:t xml:space="preserve">илиалом ФГБУ «ФКП Росреестра» по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подводятся итоги </w:t>
      </w:r>
      <w:r w:rsidRPr="002D4CA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4CA0">
        <w:rPr>
          <w:rFonts w:ascii="Times New Roman" w:hAnsi="Times New Roman" w:cs="Times New Roman"/>
          <w:sz w:val="28"/>
          <w:szCs w:val="28"/>
        </w:rPr>
        <w:t xml:space="preserve"> причин, послуживших основанием для приостановления (отказа</w:t>
      </w:r>
      <w:r>
        <w:rPr>
          <w:rFonts w:ascii="Times New Roman" w:hAnsi="Times New Roman" w:cs="Times New Roman"/>
          <w:sz w:val="28"/>
          <w:szCs w:val="28"/>
        </w:rPr>
        <w:t>), связанных с деятельностью кадастровых инженеров.</w:t>
      </w:r>
    </w:p>
    <w:p w:rsidR="00241976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за I</w:t>
      </w:r>
      <w:r w:rsidR="00C7255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77591A" w:rsidRPr="007759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72A3A">
        <w:rPr>
          <w:rFonts w:ascii="Times New Roman" w:hAnsi="Times New Roman"/>
          <w:sz w:val="28"/>
          <w:szCs w:val="28"/>
        </w:rPr>
        <w:t>выявлены тип</w:t>
      </w:r>
      <w:r>
        <w:rPr>
          <w:rFonts w:ascii="Times New Roman" w:hAnsi="Times New Roman"/>
          <w:sz w:val="28"/>
          <w:szCs w:val="28"/>
        </w:rPr>
        <w:t>овые</w:t>
      </w:r>
      <w:r w:rsidRPr="00E72A3A">
        <w:rPr>
          <w:rFonts w:ascii="Times New Roman" w:hAnsi="Times New Roman"/>
          <w:sz w:val="28"/>
          <w:szCs w:val="28"/>
        </w:rPr>
        <w:t xml:space="preserve"> ошибки, допускаемые кадастровыми инженерами при подготовке документов для осуществления государственного кадастрового учета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849" w:rsidRDefault="00791849" w:rsidP="00791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E0"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C72559">
        <w:rPr>
          <w:rFonts w:ascii="Times New Roman" w:hAnsi="Times New Roman" w:cs="Times New Roman"/>
          <w:sz w:val="28"/>
          <w:szCs w:val="28"/>
        </w:rPr>
        <w:t>выявлены</w:t>
      </w:r>
      <w:r w:rsidRPr="004E4FE0">
        <w:rPr>
          <w:rFonts w:ascii="Times New Roman" w:hAnsi="Times New Roman" w:cs="Times New Roman"/>
          <w:sz w:val="28"/>
          <w:szCs w:val="28"/>
        </w:rPr>
        <w:t xml:space="preserve"> ошиб</w:t>
      </w:r>
      <w:r w:rsidR="00C72559">
        <w:rPr>
          <w:rFonts w:ascii="Times New Roman" w:hAnsi="Times New Roman" w:cs="Times New Roman"/>
          <w:sz w:val="28"/>
          <w:szCs w:val="28"/>
        </w:rPr>
        <w:t>ки</w:t>
      </w:r>
      <w:r w:rsidRPr="004E4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FE0">
        <w:rPr>
          <w:rFonts w:ascii="Times New Roman" w:hAnsi="Times New Roman" w:cs="Times New Roman"/>
          <w:sz w:val="28"/>
          <w:szCs w:val="28"/>
        </w:rPr>
        <w:t>связан</w:t>
      </w:r>
      <w:r w:rsidR="00C7255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E4FE0">
        <w:rPr>
          <w:rFonts w:ascii="Times New Roman" w:hAnsi="Times New Roman" w:cs="Times New Roman"/>
          <w:sz w:val="28"/>
          <w:szCs w:val="28"/>
        </w:rPr>
        <w:t xml:space="preserve"> с описками, опечатками и наличием противоречивых сведений в разделах, в том </w:t>
      </w:r>
      <w:proofErr w:type="gramStart"/>
      <w:r w:rsidRPr="004E4FE0">
        <w:rPr>
          <w:rFonts w:ascii="Times New Roman" w:hAnsi="Times New Roman" w:cs="Times New Roman"/>
          <w:sz w:val="28"/>
          <w:szCs w:val="28"/>
        </w:rPr>
        <w:t>числе  в</w:t>
      </w:r>
      <w:proofErr w:type="gramEnd"/>
      <w:r w:rsidRPr="004E4FE0">
        <w:rPr>
          <w:rFonts w:ascii="Times New Roman" w:hAnsi="Times New Roman" w:cs="Times New Roman"/>
          <w:sz w:val="28"/>
          <w:szCs w:val="28"/>
        </w:rPr>
        <w:t xml:space="preserve"> графической и текстовой части межевого плана, технического плана и акта обследования. В результате наличия ошибок большинство решений о приостановлении кадастрового учета были связаны с расхождением сведений между характеристиками объектов недвижимости, отраженных в межевом плане, техническом плане, акте обследования и характеристиками, отраженных в прилагаемых документах в части площади, протяженности, наименования и назначения, адреса, вида объекта недвижимости (далее − ОН), кадастровых номеров, кадастрового квартала, категории земель, координатного описания и местоположения границ земельных участков (далее − ЗУ)</w:t>
      </w:r>
      <w:r w:rsidR="00C72559">
        <w:rPr>
          <w:rFonts w:ascii="Times New Roman" w:hAnsi="Times New Roman" w:cs="Times New Roman"/>
          <w:sz w:val="28"/>
          <w:szCs w:val="28"/>
        </w:rPr>
        <w:t>, либо в сведениях ЕГРН</w:t>
      </w:r>
      <w:r w:rsidRPr="004E4FE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1849" w:rsidRDefault="00791849" w:rsidP="00791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E0">
        <w:rPr>
          <w:rFonts w:ascii="Times New Roman" w:hAnsi="Times New Roman" w:cs="Times New Roman"/>
          <w:sz w:val="28"/>
          <w:szCs w:val="28"/>
        </w:rPr>
        <w:t xml:space="preserve">В ходе анализа ошибок, допускаемых кадастровыми инженерами при подготовке межевого плана, технического плана и акта обследования установлено следующее:  </w:t>
      </w:r>
    </w:p>
    <w:p w:rsidR="00C72559" w:rsidRPr="0082651A" w:rsidRDefault="00C72559" w:rsidP="00C725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51A">
        <w:rPr>
          <w:rFonts w:ascii="Times New Roman" w:hAnsi="Times New Roman" w:cs="Times New Roman"/>
          <w:sz w:val="28"/>
          <w:szCs w:val="28"/>
        </w:rPr>
        <w:t xml:space="preserve">не представлены документы, необходимые для осуществления государственного кадастрового учета и (или) государственной регистрации прав </w:t>
      </w:r>
      <w:r w:rsidRPr="0082651A">
        <w:rPr>
          <w:rStyle w:val="FontStyle11"/>
          <w:sz w:val="28"/>
          <w:szCs w:val="28"/>
        </w:rPr>
        <w:t xml:space="preserve">(п. 5 </w:t>
      </w:r>
      <w:r w:rsidRPr="0082651A">
        <w:rPr>
          <w:rFonts w:ascii="Times New Roman" w:hAnsi="Times New Roman" w:cs="Times New Roman"/>
          <w:sz w:val="28"/>
          <w:szCs w:val="28"/>
        </w:rPr>
        <w:t xml:space="preserve">ч. 1 </w:t>
      </w:r>
      <w:r w:rsidRPr="0082651A">
        <w:rPr>
          <w:rStyle w:val="FontStyle11"/>
          <w:sz w:val="28"/>
          <w:szCs w:val="28"/>
        </w:rPr>
        <w:t>ст. 26 Федерального з</w:t>
      </w:r>
      <w:r w:rsidRPr="0082651A">
        <w:rPr>
          <w:rFonts w:ascii="Times New Roman" w:hAnsi="Times New Roman" w:cs="Times New Roman"/>
          <w:sz w:val="28"/>
          <w:szCs w:val="28"/>
        </w:rPr>
        <w:t>акона от 13.07.2015 № 218-ФЗ «О государственной регистрации недвижимости» (далее -</w:t>
      </w:r>
      <w:r w:rsidRPr="0082651A">
        <w:rPr>
          <w:rStyle w:val="FontStyle11"/>
          <w:sz w:val="28"/>
          <w:szCs w:val="28"/>
        </w:rPr>
        <w:t xml:space="preserve"> Закон № 218-ФЗ)</w:t>
      </w:r>
      <w:r w:rsidRPr="0082651A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51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2651A">
        <w:rPr>
          <w:rFonts w:ascii="Times New Roman" w:hAnsi="Times New Roman" w:cs="Times New Roman"/>
          <w:sz w:val="28"/>
          <w:szCs w:val="28"/>
        </w:rPr>
        <w:t>:</w:t>
      </w:r>
      <w:r w:rsidRPr="0082651A">
        <w:rPr>
          <w:rStyle w:val="FontStyle11"/>
          <w:sz w:val="28"/>
          <w:szCs w:val="28"/>
        </w:rPr>
        <w:t xml:space="preserve"> технический план, межевой план</w:t>
      </w:r>
      <w:r>
        <w:rPr>
          <w:rFonts w:ascii="Times New Roman" w:hAnsi="Times New Roman" w:cs="Times New Roman"/>
          <w:sz w:val="28"/>
          <w:szCs w:val="28"/>
        </w:rPr>
        <w:t>; документы, подтверждающие сведения, включенные в технический либо межевой план.</w:t>
      </w:r>
    </w:p>
    <w:p w:rsidR="00C72559" w:rsidRPr="0082651A" w:rsidRDefault="00C72559" w:rsidP="00C72559">
      <w:pPr>
        <w:pStyle w:val="Style3"/>
        <w:widowControl/>
        <w:tabs>
          <w:tab w:val="left" w:pos="1134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82651A">
        <w:rPr>
          <w:sz w:val="28"/>
          <w:szCs w:val="28"/>
        </w:rPr>
        <w:t xml:space="preserve">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 </w:t>
      </w:r>
      <w:r w:rsidRPr="0082651A">
        <w:rPr>
          <w:rStyle w:val="FontStyle11"/>
          <w:sz w:val="28"/>
          <w:szCs w:val="28"/>
        </w:rPr>
        <w:t xml:space="preserve">(п. 7 </w:t>
      </w:r>
      <w:r w:rsidRPr="0082651A">
        <w:rPr>
          <w:sz w:val="28"/>
          <w:szCs w:val="28"/>
        </w:rPr>
        <w:t xml:space="preserve">ч. 1 </w:t>
      </w:r>
      <w:r w:rsidRPr="0082651A">
        <w:rPr>
          <w:rStyle w:val="FontStyle11"/>
          <w:sz w:val="28"/>
          <w:szCs w:val="28"/>
        </w:rPr>
        <w:t>ст. 26 Закона № 218-ФЗ)</w:t>
      </w:r>
      <w:r w:rsidRPr="0082651A">
        <w:rPr>
          <w:sz w:val="28"/>
          <w:szCs w:val="28"/>
        </w:rPr>
        <w:t>, например: - акт обследования, межевой план, технический план по содержанию не соответствует требованиям законодательства;</w:t>
      </w:r>
      <w:r>
        <w:rPr>
          <w:sz w:val="28"/>
          <w:szCs w:val="28"/>
        </w:rPr>
        <w:t xml:space="preserve"> - </w:t>
      </w:r>
      <w:r w:rsidRPr="0098212E">
        <w:rPr>
          <w:sz w:val="28"/>
          <w:szCs w:val="28"/>
        </w:rPr>
        <w:t>в разделе «Исходные данные» отсутствуют реквизиты документов, содержащих сведения ЕГРН, а также не включены наименование и реквизиты документа о предоставлении данных, находящихся в федеральном картографо-геодезическом фонде (с 01.01.2017 в федеральном фонде пространственных данных), п. 31 Требований № 921</w:t>
      </w:r>
      <w:r>
        <w:rPr>
          <w:sz w:val="28"/>
          <w:szCs w:val="28"/>
        </w:rPr>
        <w:t xml:space="preserve">; </w:t>
      </w:r>
      <w:r w:rsidRPr="0082651A">
        <w:rPr>
          <w:rStyle w:val="FontStyle11"/>
          <w:sz w:val="28"/>
          <w:szCs w:val="28"/>
        </w:rPr>
        <w:t>- неверно определен вид кадастровых работ;</w:t>
      </w:r>
    </w:p>
    <w:p w:rsidR="00C72559" w:rsidRPr="0082651A" w:rsidRDefault="00C72559" w:rsidP="00C72559">
      <w:pPr>
        <w:tabs>
          <w:tab w:val="left" w:pos="1134"/>
        </w:tabs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82651A">
        <w:rPr>
          <w:rFonts w:ascii="Times New Roman" w:hAnsi="Times New Roman" w:cs="Times New Roman"/>
          <w:sz w:val="28"/>
          <w:szCs w:val="28"/>
        </w:rPr>
        <w:t>г</w:t>
      </w:r>
      <w:r w:rsidRPr="0082651A">
        <w:rPr>
          <w:rStyle w:val="FontStyle11"/>
          <w:sz w:val="28"/>
          <w:szCs w:val="28"/>
        </w:rPr>
        <w:t>раница уточняемого ЗУ пересекает границу смежного ЗУ (п. 20 ст. 26 Закона № 218-ФЗ);</w:t>
      </w:r>
    </w:p>
    <w:p w:rsidR="00C72559" w:rsidRPr="0082651A" w:rsidRDefault="00C72559" w:rsidP="00C725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2651A">
        <w:rPr>
          <w:rFonts w:ascii="Times New Roman" w:hAnsi="Times New Roman" w:cs="Times New Roman"/>
          <w:sz w:val="28"/>
          <w:szCs w:val="28"/>
        </w:rPr>
        <w:t xml:space="preserve">изменение площади земельного участка и (или) изменение описания местоположения его границ не обусловлены образованием земельного участка или уточнением его границ </w:t>
      </w:r>
      <w:r w:rsidRPr="0082651A">
        <w:rPr>
          <w:rStyle w:val="FontStyle11"/>
          <w:sz w:val="28"/>
          <w:szCs w:val="28"/>
        </w:rPr>
        <w:t>(п. 31 ст. 26 Закона № 218-ФЗ)</w:t>
      </w:r>
      <w:r w:rsidRPr="0082651A">
        <w:rPr>
          <w:rFonts w:ascii="Times New Roman" w:hAnsi="Times New Roman" w:cs="Times New Roman"/>
          <w:sz w:val="28"/>
          <w:szCs w:val="28"/>
        </w:rPr>
        <w:t>;</w:t>
      </w:r>
    </w:p>
    <w:p w:rsidR="00C72559" w:rsidRDefault="00C72559" w:rsidP="00C72559">
      <w:pPr>
        <w:tabs>
          <w:tab w:val="left" w:pos="1134"/>
        </w:tabs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82651A">
        <w:rPr>
          <w:rStyle w:val="FontStyle11"/>
          <w:sz w:val="28"/>
          <w:szCs w:val="28"/>
        </w:rPr>
        <w:t xml:space="preserve"> </w:t>
      </w:r>
      <w:r w:rsidRPr="0082651A">
        <w:rPr>
          <w:rFonts w:ascii="Times New Roman" w:hAnsi="Times New Roman" w:cs="Times New Roman"/>
          <w:sz w:val="28"/>
          <w:szCs w:val="28"/>
        </w:rPr>
        <w:t xml:space="preserve">При подготовке межевого плана большее количество ошибок связано с нарушением порядка согласования границ земельных участков (ст. 39, 40 Федерального закона от 24.07.2007 №221-ФЗ «О кадастровой деятельности»). В нарушение </w:t>
      </w:r>
      <w:proofErr w:type="spellStart"/>
      <w:r w:rsidRPr="0082651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2651A">
        <w:rPr>
          <w:rFonts w:ascii="Times New Roman" w:hAnsi="Times New Roman" w:cs="Times New Roman"/>
          <w:sz w:val="28"/>
          <w:szCs w:val="28"/>
        </w:rPr>
        <w:t>. 22, 24, 25 Приказа Минэкономразвития России от 08.12.2015 №921 (далее – Требования № 921), например,</w:t>
      </w:r>
      <w:r w:rsidRPr="0082651A">
        <w:rPr>
          <w:rStyle w:val="FontStyle11"/>
          <w:sz w:val="28"/>
          <w:szCs w:val="28"/>
        </w:rPr>
        <w:t xml:space="preserve"> один из участков не является смежным; несоответствие обозначения точек в акте согласования и на чертеже; согласование не с собственником ЗУ; отсутствуют подписи собственников смежных участков; отсутствует извещение о согласовании местоположения границ ЗУ (п. 25 ч. 1 ст. 26 Закона № 218-ФЗ).</w:t>
      </w:r>
    </w:p>
    <w:p w:rsidR="00C72559" w:rsidRPr="0082651A" w:rsidRDefault="00C72559" w:rsidP="00C72559">
      <w:pPr>
        <w:tabs>
          <w:tab w:val="left" w:pos="1134"/>
        </w:tabs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ab/>
        <w:t xml:space="preserve">- </w:t>
      </w:r>
      <w:r w:rsidRPr="0082651A">
        <w:rPr>
          <w:rStyle w:val="FontStyle11"/>
          <w:sz w:val="28"/>
          <w:szCs w:val="28"/>
        </w:rPr>
        <w:t>в разделе «Заключение кадаст</w:t>
      </w:r>
      <w:r>
        <w:rPr>
          <w:rStyle w:val="FontStyle11"/>
          <w:sz w:val="28"/>
          <w:szCs w:val="28"/>
        </w:rPr>
        <w:t xml:space="preserve">рового инженера» межевого плана отсутствует </w:t>
      </w:r>
      <w:r w:rsidRPr="0082651A">
        <w:rPr>
          <w:rStyle w:val="FontStyle11"/>
          <w:sz w:val="28"/>
          <w:szCs w:val="28"/>
        </w:rPr>
        <w:t>(приведено не корректно) обоснование изменения площади, конфигурации ЗУ, местоположения уточненных границ ЗУ или не содержится обоснование местоположения уточненных границ ЗУ в связи с наличием реестровой ошибки или отсутствуют предложения кадастрового инженера по устранению выявленных ошибок, в том числе результаты необходимых измерений, при наличии информации о выявленной реестровой ошибке (</w:t>
      </w:r>
      <w:proofErr w:type="spellStart"/>
      <w:r w:rsidRPr="0082651A">
        <w:rPr>
          <w:rStyle w:val="FontStyle11"/>
          <w:sz w:val="28"/>
          <w:szCs w:val="28"/>
        </w:rPr>
        <w:t>п.п</w:t>
      </w:r>
      <w:proofErr w:type="spellEnd"/>
      <w:r w:rsidRPr="0082651A">
        <w:rPr>
          <w:rStyle w:val="FontStyle11"/>
          <w:sz w:val="28"/>
          <w:szCs w:val="28"/>
        </w:rPr>
        <w:t>. 13, 69, 70 Требований № 921)</w:t>
      </w:r>
    </w:p>
    <w:p w:rsidR="00C72559" w:rsidRPr="0082651A" w:rsidRDefault="00C72559" w:rsidP="00C72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559" w:rsidRPr="0082651A" w:rsidRDefault="00C72559" w:rsidP="00C72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1A">
        <w:rPr>
          <w:rFonts w:ascii="Times New Roman" w:hAnsi="Times New Roman" w:cs="Times New Roman"/>
          <w:sz w:val="28"/>
          <w:szCs w:val="28"/>
        </w:rPr>
        <w:t>Часто в межевом плане не указаны предельные минимальный и максимальный размеры, соответствующие виду разрешенного использования ЗУ, а также реквизиты документов, устанавливающих такие размеры (п. 52 Требований № 921) или межевой план не обеспечивает считывание и контроль представленных данных (п. 18 Требований № 921).</w:t>
      </w:r>
    </w:p>
    <w:p w:rsidR="00C72559" w:rsidRPr="0082651A" w:rsidRDefault="00C72559" w:rsidP="00C72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большое</w:t>
      </w:r>
      <w:r w:rsidRPr="0082651A">
        <w:rPr>
          <w:rFonts w:ascii="Times New Roman" w:hAnsi="Times New Roman" w:cs="Times New Roman"/>
          <w:sz w:val="28"/>
          <w:szCs w:val="28"/>
        </w:rPr>
        <w:t xml:space="preserve"> количество ошибок, допускаемых кадастровыми </w:t>
      </w:r>
      <w:proofErr w:type="gramStart"/>
      <w:r w:rsidRPr="0082651A">
        <w:rPr>
          <w:rFonts w:ascii="Times New Roman" w:hAnsi="Times New Roman" w:cs="Times New Roman"/>
          <w:sz w:val="28"/>
          <w:szCs w:val="28"/>
        </w:rPr>
        <w:t>инженерами,  при</w:t>
      </w:r>
      <w:proofErr w:type="gramEnd"/>
      <w:r w:rsidRPr="0082651A">
        <w:rPr>
          <w:rFonts w:ascii="Times New Roman" w:hAnsi="Times New Roman" w:cs="Times New Roman"/>
          <w:sz w:val="28"/>
          <w:szCs w:val="28"/>
        </w:rPr>
        <w:t xml:space="preserve"> подготовке технического плана связано с нарушением части 1 статьи 41 Федерального закона от 13.07.2015 № 218-ФЗ «О государственной регистрации недвижимости», поскольку технический план был подготовлен в отношении помещения или помещений (в том числе жилых), расположенных в жилом доме (объекте индивидуального жилищного строительства) или в жилом строении. </w:t>
      </w:r>
    </w:p>
    <w:p w:rsidR="00C72559" w:rsidRPr="0082651A" w:rsidRDefault="00C72559" w:rsidP="00C72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1A">
        <w:rPr>
          <w:rFonts w:ascii="Times New Roman" w:hAnsi="Times New Roman" w:cs="Times New Roman"/>
          <w:sz w:val="28"/>
          <w:szCs w:val="28"/>
        </w:rPr>
        <w:t>Кроме того, в техническом плане приведены не все необходимые сведения о кадастровом инженере в нарушение п. 26 Приказа Минэкономразвития России от 18.12.2015 № 953 (далее – Требования             № 953, подтверждающих полномочия представителя правообладателя (п. 24 Приложения 4 Требований № 953).</w:t>
      </w:r>
    </w:p>
    <w:p w:rsidR="00C72559" w:rsidRPr="0082651A" w:rsidRDefault="00C72559" w:rsidP="00C72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1A">
        <w:rPr>
          <w:rFonts w:ascii="Times New Roman" w:hAnsi="Times New Roman" w:cs="Times New Roman"/>
          <w:sz w:val="28"/>
          <w:szCs w:val="28"/>
        </w:rPr>
        <w:t xml:space="preserve"> Ошибки, связанные с подготовкой акта обследования, нарушают </w:t>
      </w:r>
      <w:proofErr w:type="spellStart"/>
      <w:r w:rsidRPr="0082651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2651A">
        <w:rPr>
          <w:rFonts w:ascii="Times New Roman" w:hAnsi="Times New Roman" w:cs="Times New Roman"/>
          <w:sz w:val="28"/>
          <w:szCs w:val="28"/>
        </w:rPr>
        <w:t xml:space="preserve">. 3, 9 Приказа Минэкономразвития России от 20.11.2015 № 861, поскольку в состав Приложения не включены документы, подтверждающие прекращение существования ОН или являющиеся основанием для сноса ОН, при этом в </w:t>
      </w:r>
      <w:r w:rsidRPr="0082651A">
        <w:rPr>
          <w:rFonts w:ascii="Times New Roman" w:hAnsi="Times New Roman" w:cs="Times New Roman"/>
          <w:sz w:val="28"/>
          <w:szCs w:val="28"/>
        </w:rPr>
        <w:lastRenderedPageBreak/>
        <w:t>реквизите «Заключение кадастрового инженера» не приведена причина их неиспользования.</w:t>
      </w:r>
    </w:p>
    <w:p w:rsidR="00C724E0" w:rsidRDefault="00C724E0" w:rsidP="0024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Полагаем, что наличие таких ошибок при подготовке технических и межевых планов недопустимо, в связи с чем, предлагаем провести работу с кадастровыми инженерами по исключению таких ошибок в будущем.</w:t>
      </w:r>
    </w:p>
    <w:p w:rsidR="00570544" w:rsidRPr="002C4470" w:rsidRDefault="002C4470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4470">
        <w:rPr>
          <w:rFonts w:ascii="Times New Roman" w:hAnsi="Times New Roman" w:cs="Times New Roman"/>
          <w:b/>
          <w:i/>
          <w:sz w:val="28"/>
          <w:szCs w:val="28"/>
        </w:rPr>
        <w:t>Кадастровы</w:t>
      </w:r>
      <w:r w:rsidR="00705564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2C4470">
        <w:rPr>
          <w:rFonts w:ascii="Times New Roman" w:hAnsi="Times New Roman" w:cs="Times New Roman"/>
          <w:b/>
          <w:i/>
          <w:sz w:val="28"/>
          <w:szCs w:val="28"/>
        </w:rPr>
        <w:t xml:space="preserve"> инженер</w:t>
      </w:r>
      <w:r w:rsidR="00705564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2C4470">
        <w:rPr>
          <w:rFonts w:ascii="Times New Roman" w:hAnsi="Times New Roman" w:cs="Times New Roman"/>
          <w:b/>
          <w:i/>
          <w:sz w:val="28"/>
          <w:szCs w:val="28"/>
        </w:rPr>
        <w:t xml:space="preserve"> просим учесть настоящую информацию в целях исключения подобных ошибок в будущем.</w:t>
      </w:r>
      <w:bookmarkEnd w:id="0"/>
    </w:p>
    <w:sectPr w:rsidR="00570544" w:rsidRPr="002C4470" w:rsidSect="00A2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BFA"/>
    <w:multiLevelType w:val="hybridMultilevel"/>
    <w:tmpl w:val="7444D752"/>
    <w:lvl w:ilvl="0" w:tplc="C17EAE9A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40628A"/>
    <w:multiLevelType w:val="hybridMultilevel"/>
    <w:tmpl w:val="E5E28C9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21253CD"/>
    <w:multiLevelType w:val="hybridMultilevel"/>
    <w:tmpl w:val="96BE65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9F83A18"/>
    <w:multiLevelType w:val="hybridMultilevel"/>
    <w:tmpl w:val="F082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5F34A8"/>
    <w:multiLevelType w:val="hybridMultilevel"/>
    <w:tmpl w:val="A6A46836"/>
    <w:lvl w:ilvl="0" w:tplc="C17EAE9A">
      <w:start w:val="1"/>
      <w:numFmt w:val="bullet"/>
      <w:lvlText w:val="−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76C95CC4"/>
    <w:multiLevelType w:val="hybridMultilevel"/>
    <w:tmpl w:val="2FC2B3F4"/>
    <w:lvl w:ilvl="0" w:tplc="C17EAE9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70"/>
    <w:rsid w:val="00205FF4"/>
    <w:rsid w:val="00241976"/>
    <w:rsid w:val="002C4470"/>
    <w:rsid w:val="0035361F"/>
    <w:rsid w:val="00425AB1"/>
    <w:rsid w:val="00443B69"/>
    <w:rsid w:val="005516D9"/>
    <w:rsid w:val="00570544"/>
    <w:rsid w:val="00577B45"/>
    <w:rsid w:val="00652D5A"/>
    <w:rsid w:val="00705564"/>
    <w:rsid w:val="0075247C"/>
    <w:rsid w:val="00774256"/>
    <w:rsid w:val="0077591A"/>
    <w:rsid w:val="00791849"/>
    <w:rsid w:val="007C5DF3"/>
    <w:rsid w:val="007E6CFD"/>
    <w:rsid w:val="00A2764A"/>
    <w:rsid w:val="00C64C04"/>
    <w:rsid w:val="00C724E0"/>
    <w:rsid w:val="00C72559"/>
    <w:rsid w:val="00CD7ABC"/>
    <w:rsid w:val="00DA2C32"/>
    <w:rsid w:val="00DD007B"/>
    <w:rsid w:val="00ED536E"/>
    <w:rsid w:val="00FC4A33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2DA65-8B76-410C-BC8B-CDE71F9A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0556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41976"/>
    <w:pPr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rsid w:val="00791849"/>
    <w:pPr>
      <w:widowControl w:val="0"/>
      <w:autoSpaceDE w:val="0"/>
      <w:autoSpaceDN w:val="0"/>
      <w:adjustRightInd w:val="0"/>
      <w:spacing w:after="0" w:line="473" w:lineRule="exact"/>
      <w:ind w:firstLine="706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arakelyan</dc:creator>
  <cp:keywords/>
  <dc:description/>
  <cp:lastModifiedBy>Крамарева Оксана Ильинична</cp:lastModifiedBy>
  <cp:revision>2</cp:revision>
  <dcterms:created xsi:type="dcterms:W3CDTF">2020-02-03T14:43:00Z</dcterms:created>
  <dcterms:modified xsi:type="dcterms:W3CDTF">2020-02-03T14:43:00Z</dcterms:modified>
</cp:coreProperties>
</file>