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4F" w:rsidRDefault="00A60A2B" w:rsidP="00A60A2B">
      <w:pPr>
        <w:pStyle w:val="a3"/>
        <w:kinsoku w:val="0"/>
        <w:overflowPunct w:val="0"/>
        <w:spacing w:line="310" w:lineRule="exact"/>
        <w:jc w:val="center"/>
        <w:rPr>
          <w:b/>
        </w:rPr>
      </w:pPr>
      <w:r>
        <w:t>Департаментом имущественных и земельных отношений</w:t>
      </w:r>
      <w:r>
        <w:rPr>
          <w:spacing w:val="68"/>
        </w:rPr>
        <w:t xml:space="preserve"> </w:t>
      </w:r>
      <w:r>
        <w:t>Воронежской области</w:t>
      </w:r>
      <w:r w:rsidRPr="00A60A2B">
        <w:t xml:space="preserve"> </w:t>
      </w:r>
      <w:r>
        <w:t>принято решение о проведении аукциона</w:t>
      </w:r>
      <w:r w:rsidR="00690E2D">
        <w:rPr>
          <w:spacing w:val="-45"/>
          <w:w w:val="105"/>
        </w:rPr>
        <w:t xml:space="preserve"> </w:t>
      </w:r>
      <w:r>
        <w:rPr>
          <w:spacing w:val="-45"/>
          <w:w w:val="105"/>
        </w:rPr>
        <w:t xml:space="preserve"> </w:t>
      </w:r>
      <w:r w:rsidR="00690E2D">
        <w:rPr>
          <w:w w:val="105"/>
        </w:rPr>
        <w:t>на</w:t>
      </w:r>
      <w:r w:rsidR="00690E2D">
        <w:rPr>
          <w:spacing w:val="-45"/>
          <w:w w:val="105"/>
        </w:rPr>
        <w:t xml:space="preserve"> </w:t>
      </w:r>
      <w:r w:rsidR="00690E2D">
        <w:rPr>
          <w:w w:val="105"/>
        </w:rPr>
        <w:t>право</w:t>
      </w:r>
      <w:r w:rsidR="00690E2D">
        <w:rPr>
          <w:spacing w:val="-45"/>
          <w:w w:val="105"/>
        </w:rPr>
        <w:t xml:space="preserve"> </w:t>
      </w:r>
      <w:r w:rsidR="00690E2D">
        <w:rPr>
          <w:w w:val="105"/>
        </w:rPr>
        <w:t>заключения</w:t>
      </w:r>
      <w:r w:rsidR="00690E2D">
        <w:rPr>
          <w:spacing w:val="-45"/>
          <w:w w:val="105"/>
        </w:rPr>
        <w:t xml:space="preserve"> </w:t>
      </w:r>
      <w:r w:rsidR="00690E2D">
        <w:rPr>
          <w:w w:val="105"/>
        </w:rPr>
        <w:t>договоров</w:t>
      </w:r>
      <w:r w:rsidR="00690E2D">
        <w:rPr>
          <w:spacing w:val="-45"/>
          <w:w w:val="105"/>
        </w:rPr>
        <w:t xml:space="preserve"> </w:t>
      </w:r>
      <w:r w:rsidR="00690E2D">
        <w:rPr>
          <w:w w:val="105"/>
        </w:rPr>
        <w:t>аренды</w:t>
      </w:r>
      <w:r w:rsidR="00690E2D">
        <w:rPr>
          <w:spacing w:val="-45"/>
          <w:w w:val="105"/>
        </w:rPr>
        <w:t xml:space="preserve"> </w:t>
      </w:r>
      <w:r w:rsidR="00690E2D">
        <w:rPr>
          <w:w w:val="105"/>
        </w:rPr>
        <w:t>земельных</w:t>
      </w:r>
      <w:r w:rsidR="00690E2D">
        <w:rPr>
          <w:spacing w:val="-45"/>
          <w:w w:val="105"/>
        </w:rPr>
        <w:t xml:space="preserve"> </w:t>
      </w:r>
      <w:r w:rsidR="00690E2D">
        <w:rPr>
          <w:spacing w:val="-3"/>
          <w:w w:val="105"/>
        </w:rPr>
        <w:t>участков</w:t>
      </w:r>
      <w:r w:rsidR="00690E2D">
        <w:rPr>
          <w:spacing w:val="-45"/>
          <w:w w:val="105"/>
        </w:rPr>
        <w:t xml:space="preserve"> </w:t>
      </w:r>
      <w:r w:rsidR="00690E2D">
        <w:rPr>
          <w:spacing w:val="-3"/>
          <w:w w:val="105"/>
        </w:rPr>
        <w:t>сельскохозяйственного</w:t>
      </w:r>
      <w:r w:rsidR="00690E2D">
        <w:rPr>
          <w:spacing w:val="-46"/>
          <w:w w:val="105"/>
        </w:rPr>
        <w:t xml:space="preserve"> </w:t>
      </w:r>
      <w:r w:rsidR="00690E2D">
        <w:rPr>
          <w:w w:val="105"/>
        </w:rPr>
        <w:t>назначения,</w:t>
      </w:r>
      <w:r w:rsidR="00690E2D">
        <w:rPr>
          <w:spacing w:val="-45"/>
          <w:w w:val="105"/>
        </w:rPr>
        <w:t xml:space="preserve"> </w:t>
      </w:r>
      <w:r w:rsidR="00690E2D">
        <w:rPr>
          <w:spacing w:val="-3"/>
          <w:w w:val="105"/>
        </w:rPr>
        <w:t>находящихся</w:t>
      </w:r>
      <w:r w:rsidR="00690E2D">
        <w:rPr>
          <w:spacing w:val="-45"/>
          <w:w w:val="105"/>
        </w:rPr>
        <w:t xml:space="preserve"> </w:t>
      </w:r>
      <w:r w:rsidR="00690E2D">
        <w:rPr>
          <w:w w:val="105"/>
        </w:rPr>
        <w:t>в собственности</w:t>
      </w:r>
      <w:r w:rsidR="00690E2D">
        <w:rPr>
          <w:spacing w:val="-29"/>
          <w:w w:val="105"/>
        </w:rPr>
        <w:t xml:space="preserve"> </w:t>
      </w:r>
      <w:r w:rsidR="00690E2D">
        <w:rPr>
          <w:w w:val="105"/>
        </w:rPr>
        <w:t>Воронежской</w:t>
      </w:r>
      <w:r w:rsidR="00690E2D">
        <w:rPr>
          <w:spacing w:val="-29"/>
          <w:w w:val="105"/>
        </w:rPr>
        <w:t xml:space="preserve"> </w:t>
      </w:r>
      <w:r w:rsidR="00690E2D">
        <w:rPr>
          <w:w w:val="105"/>
        </w:rPr>
        <w:t>области,</w:t>
      </w:r>
      <w:r w:rsidR="00690E2D">
        <w:rPr>
          <w:spacing w:val="-28"/>
          <w:w w:val="105"/>
        </w:rPr>
        <w:t xml:space="preserve"> </w:t>
      </w:r>
      <w:r w:rsidR="00690E2D">
        <w:rPr>
          <w:w w:val="105"/>
        </w:rPr>
        <w:t>срок</w:t>
      </w:r>
      <w:r w:rsidR="00690E2D">
        <w:rPr>
          <w:spacing w:val="-28"/>
          <w:w w:val="105"/>
        </w:rPr>
        <w:t xml:space="preserve"> </w:t>
      </w:r>
      <w:r w:rsidR="00690E2D">
        <w:rPr>
          <w:w w:val="105"/>
        </w:rPr>
        <w:t>аренды</w:t>
      </w:r>
      <w:r w:rsidR="00690E2D">
        <w:rPr>
          <w:spacing w:val="-28"/>
          <w:w w:val="105"/>
        </w:rPr>
        <w:t xml:space="preserve"> </w:t>
      </w:r>
      <w:r w:rsidR="00690E2D">
        <w:rPr>
          <w:w w:val="105"/>
        </w:rPr>
        <w:t>–</w:t>
      </w:r>
      <w:r w:rsidR="00690E2D">
        <w:rPr>
          <w:spacing w:val="-29"/>
          <w:w w:val="105"/>
        </w:rPr>
        <w:t xml:space="preserve"> </w:t>
      </w:r>
      <w:r w:rsidR="00690E2D">
        <w:rPr>
          <w:w w:val="105"/>
        </w:rPr>
        <w:t>3</w:t>
      </w:r>
      <w:r w:rsidR="00690E2D">
        <w:rPr>
          <w:spacing w:val="-28"/>
          <w:w w:val="105"/>
        </w:rPr>
        <w:t xml:space="preserve"> </w:t>
      </w:r>
      <w:r w:rsidR="00690E2D">
        <w:rPr>
          <w:spacing w:val="-4"/>
          <w:w w:val="105"/>
        </w:rPr>
        <w:t>года.</w:t>
      </w:r>
      <w:r w:rsidR="00690E2D">
        <w:rPr>
          <w:spacing w:val="-29"/>
          <w:w w:val="105"/>
        </w:rPr>
        <w:t xml:space="preserve"> </w:t>
      </w:r>
      <w:r w:rsidR="00690E2D">
        <w:rPr>
          <w:w w:val="105"/>
        </w:rPr>
        <w:t>Реестровый</w:t>
      </w:r>
      <w:r w:rsidR="00690E2D">
        <w:rPr>
          <w:spacing w:val="-29"/>
          <w:w w:val="105"/>
        </w:rPr>
        <w:t xml:space="preserve"> </w:t>
      </w:r>
      <w:r w:rsidR="00690E2D">
        <w:rPr>
          <w:w w:val="105"/>
        </w:rPr>
        <w:t>номер</w:t>
      </w:r>
      <w:r w:rsidR="00690E2D">
        <w:rPr>
          <w:spacing w:val="-28"/>
          <w:w w:val="105"/>
        </w:rPr>
        <w:t xml:space="preserve"> </w:t>
      </w:r>
      <w:r w:rsidR="00690E2D">
        <w:rPr>
          <w:w w:val="105"/>
        </w:rPr>
        <w:t>торгов</w:t>
      </w:r>
      <w:r w:rsidR="00690E2D">
        <w:rPr>
          <w:spacing w:val="-23"/>
          <w:w w:val="105"/>
        </w:rPr>
        <w:t xml:space="preserve"> </w:t>
      </w:r>
      <w:r w:rsidR="00690E2D">
        <w:rPr>
          <w:b/>
          <w:w w:val="105"/>
        </w:rPr>
        <w:t>2021-45</w:t>
      </w:r>
      <w:r w:rsidR="00690E2D">
        <w:rPr>
          <w:w w:val="105"/>
        </w:rPr>
        <w:t>.</w:t>
      </w:r>
      <w:r w:rsidR="00690E2D">
        <w:rPr>
          <w:spacing w:val="-29"/>
          <w:w w:val="105"/>
        </w:rPr>
        <w:t xml:space="preserve"> </w:t>
      </w:r>
      <w:r w:rsidR="00690E2D">
        <w:rPr>
          <w:w w:val="105"/>
        </w:rPr>
        <w:t>И</w:t>
      </w:r>
      <w:r w:rsidR="00690E2D" w:rsidRPr="00A60A2B">
        <w:rPr>
          <w:w w:val="105"/>
        </w:rPr>
        <w:t>звещени</w:t>
      </w:r>
      <w:r w:rsidR="00690E2D">
        <w:rPr>
          <w:w w:val="105"/>
        </w:rPr>
        <w:t>е</w:t>
      </w:r>
      <w:r w:rsidR="00690E2D" w:rsidRPr="00A60A2B">
        <w:rPr>
          <w:w w:val="105"/>
        </w:rPr>
        <w:t xml:space="preserve"> размещен</w:t>
      </w:r>
      <w:r w:rsidR="00690E2D">
        <w:rPr>
          <w:w w:val="105"/>
        </w:rPr>
        <w:t>о</w:t>
      </w:r>
      <w:r w:rsidR="00690E2D" w:rsidRPr="00A60A2B">
        <w:rPr>
          <w:w w:val="105"/>
        </w:rPr>
        <w:t xml:space="preserve"> на сайте КУ ВО «Фонд государственного имущества</w:t>
      </w:r>
      <w:r w:rsidR="00690E2D">
        <w:rPr>
          <w:w w:val="105"/>
        </w:rPr>
        <w:t>» (</w:t>
      </w:r>
      <w:hyperlink r:id="rId4">
        <w:r w:rsidR="00690E2D">
          <w:rPr>
            <w:color w:val="0000FF"/>
            <w:w w:val="105"/>
            <w:u w:val="single" w:color="0000FF"/>
          </w:rPr>
          <w:t>www.fgivo.ru</w:t>
        </w:r>
      </w:hyperlink>
      <w:r w:rsidR="00690E2D">
        <w:rPr>
          <w:w w:val="105"/>
        </w:rPr>
        <w:t xml:space="preserve">) </w:t>
      </w:r>
      <w:r w:rsidR="00690E2D">
        <w:rPr>
          <w:b/>
          <w:w w:val="105"/>
        </w:rPr>
        <w:t>25.05.2021</w:t>
      </w:r>
      <w:r w:rsidR="00690E2D">
        <w:rPr>
          <w:w w:val="105"/>
        </w:rPr>
        <w:t xml:space="preserve">. Дата окончания приема заявок </w:t>
      </w:r>
      <w:r w:rsidR="00690E2D">
        <w:rPr>
          <w:b/>
          <w:w w:val="105"/>
        </w:rPr>
        <w:t>25.06.2021.</w:t>
      </w:r>
    </w:p>
    <w:p w:rsidR="00B4644F" w:rsidRDefault="00B4644F">
      <w:pPr>
        <w:pStyle w:val="a3"/>
        <w:rPr>
          <w:b/>
          <w:sz w:val="20"/>
        </w:rPr>
      </w:pPr>
    </w:p>
    <w:p w:rsidR="00B4644F" w:rsidRDefault="00B4644F">
      <w:pPr>
        <w:pStyle w:val="a3"/>
        <w:rPr>
          <w:b/>
          <w:sz w:val="20"/>
        </w:rPr>
      </w:pPr>
    </w:p>
    <w:p w:rsidR="00B4644F" w:rsidRDefault="00B4644F">
      <w:pPr>
        <w:pStyle w:val="a3"/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8"/>
        <w:gridCol w:w="2260"/>
        <w:gridCol w:w="1872"/>
        <w:gridCol w:w="6312"/>
        <w:gridCol w:w="3026"/>
      </w:tblGrid>
      <w:tr w:rsidR="00B4644F">
        <w:trPr>
          <w:trHeight w:val="1098"/>
        </w:trPr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B4644F" w:rsidRDefault="00B4644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4644F" w:rsidRDefault="00690E2D">
            <w:pPr>
              <w:pStyle w:val="TableParagraph"/>
              <w:spacing w:before="1"/>
              <w:ind w:left="235" w:right="19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B4644F" w:rsidRDefault="00B4644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4644F" w:rsidRDefault="00690E2D">
            <w:pPr>
              <w:pStyle w:val="TableParagraph"/>
              <w:spacing w:before="1"/>
              <w:ind w:left="345" w:firstLine="58"/>
              <w:rPr>
                <w:b/>
                <w:sz w:val="24"/>
              </w:rPr>
            </w:pPr>
            <w:r>
              <w:rPr>
                <w:b/>
                <w:sz w:val="24"/>
              </w:rPr>
              <w:t>Кадастровый номер объекта</w:t>
            </w:r>
          </w:p>
        </w:tc>
        <w:tc>
          <w:tcPr>
            <w:tcW w:w="18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B4644F" w:rsidRDefault="00B4644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4644F" w:rsidRDefault="00690E2D">
            <w:pPr>
              <w:pStyle w:val="TableParagraph"/>
              <w:spacing w:before="1"/>
              <w:ind w:left="333" w:firstLine="100"/>
              <w:rPr>
                <w:b/>
                <w:sz w:val="14"/>
              </w:rPr>
            </w:pPr>
            <w:r>
              <w:rPr>
                <w:b/>
                <w:sz w:val="24"/>
              </w:rPr>
              <w:t>Площадь объекта, м</w:t>
            </w:r>
            <w:r>
              <w:rPr>
                <w:b/>
                <w:position w:val="9"/>
                <w:sz w:val="14"/>
              </w:rPr>
              <w:t>2</w:t>
            </w:r>
          </w:p>
        </w:tc>
        <w:tc>
          <w:tcPr>
            <w:tcW w:w="63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B4644F" w:rsidRDefault="00B4644F">
            <w:pPr>
              <w:pStyle w:val="TableParagraph"/>
              <w:spacing w:before="7"/>
              <w:rPr>
                <w:b/>
                <w:sz w:val="35"/>
              </w:rPr>
            </w:pPr>
          </w:p>
          <w:p w:rsidR="00B4644F" w:rsidRDefault="00690E2D">
            <w:pPr>
              <w:pStyle w:val="TableParagraph"/>
              <w:spacing w:before="1"/>
              <w:ind w:left="1326"/>
              <w:rPr>
                <w:b/>
                <w:sz w:val="24"/>
              </w:rPr>
            </w:pPr>
            <w:r>
              <w:rPr>
                <w:b/>
                <w:sz w:val="24"/>
              </w:rPr>
              <w:t>Адрес (местонахождение) объекта</w:t>
            </w:r>
          </w:p>
        </w:tc>
        <w:tc>
          <w:tcPr>
            <w:tcW w:w="30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B4644F" w:rsidRDefault="00690E2D">
            <w:pPr>
              <w:pStyle w:val="TableParagraph"/>
              <w:ind w:left="215" w:right="1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Начальный размер </w:t>
            </w:r>
            <w:r>
              <w:rPr>
                <w:b/>
                <w:spacing w:val="-6"/>
                <w:sz w:val="24"/>
              </w:rPr>
              <w:t xml:space="preserve">годовой </w:t>
            </w:r>
            <w:r>
              <w:rPr>
                <w:b/>
                <w:spacing w:val="-4"/>
                <w:sz w:val="24"/>
              </w:rPr>
              <w:t xml:space="preserve">арендной </w:t>
            </w:r>
            <w:r>
              <w:rPr>
                <w:b/>
                <w:spacing w:val="-5"/>
                <w:sz w:val="24"/>
              </w:rPr>
              <w:t xml:space="preserve">платы </w:t>
            </w:r>
            <w:r>
              <w:rPr>
                <w:b/>
                <w:spacing w:val="-3"/>
                <w:sz w:val="24"/>
              </w:rPr>
              <w:t xml:space="preserve">за </w:t>
            </w:r>
            <w:r>
              <w:rPr>
                <w:b/>
                <w:spacing w:val="-5"/>
                <w:sz w:val="24"/>
              </w:rPr>
              <w:t>пользование</w:t>
            </w:r>
          </w:p>
          <w:p w:rsidR="00B4644F" w:rsidRDefault="00690E2D">
            <w:pPr>
              <w:pStyle w:val="TableParagraph"/>
              <w:spacing w:line="255" w:lineRule="exact"/>
              <w:ind w:left="65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земельным участком, руб.</w:t>
            </w:r>
          </w:p>
        </w:tc>
      </w:tr>
      <w:tr w:rsidR="00B4644F">
        <w:trPr>
          <w:trHeight w:val="271"/>
        </w:trPr>
        <w:tc>
          <w:tcPr>
            <w:tcW w:w="142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4644F" w:rsidRDefault="00690E2D">
            <w:pPr>
              <w:pStyle w:val="TableParagraph"/>
              <w:spacing w:line="251" w:lineRule="exact"/>
              <w:ind w:left="5759" w:right="5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Бутурлиновский район</w:t>
            </w:r>
          </w:p>
        </w:tc>
      </w:tr>
      <w:tr w:rsidR="00B4644F">
        <w:trPr>
          <w:trHeight w:val="271"/>
        </w:trPr>
        <w:tc>
          <w:tcPr>
            <w:tcW w:w="142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4644F" w:rsidRDefault="00690E2D">
            <w:pPr>
              <w:pStyle w:val="TableParagraph"/>
              <w:spacing w:line="251" w:lineRule="exact"/>
              <w:ind w:left="5759" w:right="5746"/>
              <w:jc w:val="center"/>
              <w:rPr>
                <w:sz w:val="24"/>
              </w:rPr>
            </w:pPr>
            <w:r>
              <w:rPr>
                <w:sz w:val="24"/>
              </w:rPr>
              <w:t>ЛОТ №1 (Березовское с/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4644F">
        <w:trPr>
          <w:trHeight w:val="788"/>
        </w:trPr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B4644F" w:rsidRDefault="00690E2D">
            <w:pPr>
              <w:pStyle w:val="TableParagraph"/>
              <w:spacing w:line="272" w:lineRule="exact"/>
              <w:ind w:left="47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0" w:type="dxa"/>
            <w:tcBorders>
              <w:left w:val="single" w:sz="4" w:space="0" w:color="000000"/>
              <w:right w:val="single" w:sz="4" w:space="0" w:color="000000"/>
            </w:tcBorders>
          </w:tcPr>
          <w:p w:rsidR="00B4644F" w:rsidRDefault="00B4644F">
            <w:pPr>
              <w:pStyle w:val="TableParagraph"/>
              <w:spacing w:before="1"/>
              <w:rPr>
                <w:b/>
              </w:rPr>
            </w:pPr>
          </w:p>
          <w:p w:rsidR="00B4644F" w:rsidRDefault="00690E2D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36:05:4504002:195</w:t>
            </w:r>
          </w:p>
        </w:tc>
        <w:tc>
          <w:tcPr>
            <w:tcW w:w="1872" w:type="dxa"/>
            <w:tcBorders>
              <w:left w:val="single" w:sz="4" w:space="0" w:color="000000"/>
              <w:right w:val="single" w:sz="4" w:space="0" w:color="000000"/>
            </w:tcBorders>
          </w:tcPr>
          <w:p w:rsidR="00B4644F" w:rsidRDefault="00B4644F">
            <w:pPr>
              <w:pStyle w:val="TableParagraph"/>
              <w:spacing w:before="1"/>
              <w:rPr>
                <w:b/>
              </w:rPr>
            </w:pPr>
          </w:p>
          <w:p w:rsidR="00B4644F" w:rsidRDefault="00690E2D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308 000</w:t>
            </w:r>
          </w:p>
        </w:tc>
        <w:tc>
          <w:tcPr>
            <w:tcW w:w="6312" w:type="dxa"/>
            <w:tcBorders>
              <w:left w:val="single" w:sz="4" w:space="0" w:color="000000"/>
              <w:right w:val="single" w:sz="4" w:space="0" w:color="000000"/>
            </w:tcBorders>
          </w:tcPr>
          <w:p w:rsidR="00B4644F" w:rsidRDefault="00690E2D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Воронежская область, р-н Бутурлиновский</w:t>
            </w:r>
          </w:p>
        </w:tc>
        <w:tc>
          <w:tcPr>
            <w:tcW w:w="3026" w:type="dxa"/>
            <w:tcBorders>
              <w:left w:val="single" w:sz="4" w:space="0" w:color="000000"/>
              <w:right w:val="single" w:sz="4" w:space="0" w:color="000000"/>
            </w:tcBorders>
          </w:tcPr>
          <w:p w:rsidR="00B4644F" w:rsidRDefault="00B4644F">
            <w:pPr>
              <w:pStyle w:val="TableParagraph"/>
              <w:rPr>
                <w:b/>
                <w:sz w:val="26"/>
              </w:rPr>
            </w:pPr>
          </w:p>
          <w:p w:rsidR="00B4644F" w:rsidRDefault="00690E2D">
            <w:pPr>
              <w:pStyle w:val="TableParagraph"/>
              <w:spacing w:before="215" w:line="25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73 920,00</w:t>
            </w:r>
          </w:p>
        </w:tc>
      </w:tr>
      <w:tr w:rsidR="00B4644F">
        <w:trPr>
          <w:trHeight w:val="271"/>
        </w:trPr>
        <w:tc>
          <w:tcPr>
            <w:tcW w:w="30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4644F" w:rsidRDefault="00690E2D">
            <w:pPr>
              <w:pStyle w:val="TableParagraph"/>
              <w:spacing w:line="251" w:lineRule="exact"/>
              <w:ind w:left="543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лоту № 1</w:t>
            </w:r>
          </w:p>
        </w:tc>
        <w:tc>
          <w:tcPr>
            <w:tcW w:w="1872" w:type="dxa"/>
            <w:tcBorders>
              <w:left w:val="single" w:sz="4" w:space="0" w:color="000000"/>
              <w:right w:val="single" w:sz="4" w:space="0" w:color="000000"/>
            </w:tcBorders>
          </w:tcPr>
          <w:p w:rsidR="00B4644F" w:rsidRDefault="00690E2D">
            <w:pPr>
              <w:pStyle w:val="TableParagraph"/>
              <w:spacing w:line="251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308 000</w:t>
            </w:r>
          </w:p>
        </w:tc>
        <w:tc>
          <w:tcPr>
            <w:tcW w:w="6312" w:type="dxa"/>
            <w:tcBorders>
              <w:left w:val="single" w:sz="4" w:space="0" w:color="000000"/>
              <w:right w:val="single" w:sz="4" w:space="0" w:color="000000"/>
            </w:tcBorders>
          </w:tcPr>
          <w:p w:rsidR="00B4644F" w:rsidRDefault="00B4644F">
            <w:pPr>
              <w:pStyle w:val="TableParagraph"/>
              <w:rPr>
                <w:sz w:val="20"/>
              </w:rPr>
            </w:pPr>
          </w:p>
        </w:tc>
        <w:tc>
          <w:tcPr>
            <w:tcW w:w="3026" w:type="dxa"/>
            <w:tcBorders>
              <w:left w:val="single" w:sz="4" w:space="0" w:color="000000"/>
              <w:right w:val="single" w:sz="4" w:space="0" w:color="000000"/>
            </w:tcBorders>
          </w:tcPr>
          <w:p w:rsidR="00B4644F" w:rsidRDefault="00690E2D">
            <w:pPr>
              <w:pStyle w:val="TableParagraph"/>
              <w:spacing w:line="251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73 920,00</w:t>
            </w:r>
          </w:p>
        </w:tc>
      </w:tr>
    </w:tbl>
    <w:p w:rsidR="00690E2D" w:rsidRDefault="00690E2D"/>
    <w:sectPr w:rsidR="00690E2D" w:rsidSect="00B4644F">
      <w:pgSz w:w="16840" w:h="11900" w:orient="landscape"/>
      <w:pgMar w:top="1060" w:right="88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4644F"/>
    <w:rsid w:val="00295DA5"/>
    <w:rsid w:val="00690E2D"/>
    <w:rsid w:val="00816395"/>
    <w:rsid w:val="00A60A2B"/>
    <w:rsid w:val="00B4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644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4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644F"/>
    <w:rPr>
      <w:sz w:val="26"/>
      <w:szCs w:val="26"/>
    </w:rPr>
  </w:style>
  <w:style w:type="paragraph" w:styleId="a5">
    <w:name w:val="List Paragraph"/>
    <w:basedOn w:val="a"/>
    <w:uiPriority w:val="1"/>
    <w:qFormat/>
    <w:rsid w:val="00B4644F"/>
  </w:style>
  <w:style w:type="paragraph" w:customStyle="1" w:styleId="TableParagraph">
    <w:name w:val="Table Paragraph"/>
    <w:basedOn w:val="a"/>
    <w:uiPriority w:val="1"/>
    <w:qFormat/>
    <w:rsid w:val="00B4644F"/>
  </w:style>
  <w:style w:type="character" w:customStyle="1" w:styleId="a4">
    <w:name w:val="Основной текст Знак"/>
    <w:basedOn w:val="a0"/>
    <w:link w:val="a3"/>
    <w:uiPriority w:val="1"/>
    <w:rsid w:val="00A60A2B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User</dc:creator>
  <cp:lastModifiedBy>Админ</cp:lastModifiedBy>
  <cp:revision>2</cp:revision>
  <dcterms:created xsi:type="dcterms:W3CDTF">2021-06-04T12:19:00Z</dcterms:created>
  <dcterms:modified xsi:type="dcterms:W3CDTF">2021-06-04T12:19:00Z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2021-05-31T00:00:00Z</vt:filetime>
  </property>
</Properties>
</file>