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43" w:type="dxa"/>
        <w:tblInd w:w="-601" w:type="dxa"/>
        <w:tblLook w:val="04A0"/>
      </w:tblPr>
      <w:tblGrid>
        <w:gridCol w:w="3857"/>
        <w:gridCol w:w="10886"/>
      </w:tblGrid>
      <w:tr w:rsidR="003C1F02" w:rsidRPr="003C1F02" w:rsidTr="003C1F02">
        <w:trPr>
          <w:trHeight w:val="465"/>
        </w:trPr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02" w:rsidRPr="003C1F02" w:rsidRDefault="003C1F02" w:rsidP="003C1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0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02" w:rsidRPr="003C1F02" w:rsidRDefault="003C1F02" w:rsidP="003C1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</w:tr>
      <w:tr w:rsidR="003C1F02" w:rsidRPr="0006284C" w:rsidTr="003C1F02">
        <w:trPr>
          <w:trHeight w:val="1020"/>
        </w:trPr>
        <w:tc>
          <w:tcPr>
            <w:tcW w:w="147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F02" w:rsidRPr="0006284C" w:rsidRDefault="00EC1A25" w:rsidP="00EC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Краткое описание ф</w:t>
            </w:r>
            <w:r w:rsidR="003C1F02" w:rsidRPr="0006284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инансовы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х</w:t>
            </w:r>
            <w:r w:rsidR="003C1F02" w:rsidRPr="0006284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мер поддержки </w:t>
            </w:r>
          </w:p>
        </w:tc>
      </w:tr>
      <w:tr w:rsidR="003C1F02" w:rsidRPr="0006284C" w:rsidTr="003C1F02">
        <w:trPr>
          <w:trHeight w:val="555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F02" w:rsidRPr="0006284C" w:rsidRDefault="003C1F02" w:rsidP="003C1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06284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Наименование меры </w:t>
            </w:r>
          </w:p>
        </w:tc>
        <w:tc>
          <w:tcPr>
            <w:tcW w:w="10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F02" w:rsidRPr="0006284C" w:rsidRDefault="003C1F02" w:rsidP="003C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06284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Описание меры поддержки</w:t>
            </w:r>
          </w:p>
        </w:tc>
      </w:tr>
      <w:tr w:rsidR="003C1F02" w:rsidRPr="0006284C" w:rsidTr="00EC1A25">
        <w:trPr>
          <w:trHeight w:val="4164"/>
        </w:trPr>
        <w:tc>
          <w:tcPr>
            <w:tcW w:w="3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1F02" w:rsidRPr="0006284C" w:rsidRDefault="003C1F02" w:rsidP="003C1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06284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Гранты на </w:t>
            </w:r>
            <w:r w:rsidRPr="0006284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  <w:t>заработную плату</w:t>
            </w:r>
          </w:p>
        </w:tc>
        <w:tc>
          <w:tcPr>
            <w:tcW w:w="10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1F02" w:rsidRPr="0006284C" w:rsidRDefault="003C1F02" w:rsidP="00EC1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06284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На получение данной меры </w:t>
            </w:r>
            <w:r w:rsidR="00EC1A2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могут </w:t>
            </w:r>
            <w:r w:rsidRPr="0006284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претенд</w:t>
            </w:r>
            <w:r w:rsidR="00EC1A2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овать ИП и </w:t>
            </w:r>
            <w:r w:rsidRPr="0006284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</w:t>
            </w:r>
            <w:r w:rsidR="00EC1A2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</w:t>
            </w:r>
            <w:r w:rsidRPr="0006284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П, осуществляющие деятельность </w:t>
            </w:r>
            <w:r w:rsidRPr="00EC1A25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u w:val="single"/>
                <w:lang w:eastAsia="ru-RU"/>
              </w:rPr>
              <w:t>в пострадавших отраслях</w:t>
            </w:r>
            <w:r w:rsidRPr="0006284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в целях решения текущих неотложных задач, в т.ч. сохранение уровня заработной платы и обеспечени</w:t>
            </w:r>
            <w:r w:rsidR="00EC1A2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я</w:t>
            </w:r>
            <w:r w:rsidRPr="0006284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выплаты заработной платы.</w:t>
            </w:r>
            <w:r w:rsidRPr="0006284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  <w:t>Для того</w:t>
            </w:r>
            <w:proofErr w:type="gramStart"/>
            <w:r w:rsidRPr="0006284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,</w:t>
            </w:r>
            <w:proofErr w:type="gramEnd"/>
            <w:r w:rsidRPr="0006284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чтобы получить субсидию, необходимо подать заявление в налоговый орган. Сумма гранта  определяется из расчета: </w:t>
            </w:r>
            <w:r w:rsidRPr="0006284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  <w:t>1 МРОТ (12130 руб.) на 1 наемного сотрудника.</w:t>
            </w:r>
            <w:r w:rsidRPr="0006284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  <w:t>Для получения субсидии за апрель 2020 года необходимо подать заявление с 1 мая до 1 июня 2020 года; за май 2020 года — с 1 июня до 1 июля 2020 года.</w:t>
            </w:r>
          </w:p>
        </w:tc>
      </w:tr>
      <w:tr w:rsidR="003C1F02" w:rsidRPr="0006284C" w:rsidTr="003C1F02">
        <w:trPr>
          <w:trHeight w:val="1665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F02" w:rsidRPr="0006284C" w:rsidRDefault="003C1F02" w:rsidP="003C1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06284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Льготное кредитование </w:t>
            </w:r>
            <w:r w:rsidRPr="0006284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  <w:t>СМП</w:t>
            </w:r>
          </w:p>
        </w:tc>
        <w:tc>
          <w:tcPr>
            <w:tcW w:w="10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F02" w:rsidRPr="0006284C" w:rsidRDefault="003C1F02" w:rsidP="003C1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06284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Возможность получения кредита под ставку 8,5%.   В программе льготного кредитования  участвуют 99 банков. В нашем </w:t>
            </w:r>
            <w:proofErr w:type="gramStart"/>
            <w:r w:rsidRPr="0006284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регионе</w:t>
            </w:r>
            <w:proofErr w:type="gramEnd"/>
            <w:r w:rsidRPr="0006284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по данной программе работают 24 банка.</w:t>
            </w:r>
            <w:r w:rsidR="00EC1A25">
              <w:t xml:space="preserve"> </w:t>
            </w:r>
            <w:r w:rsidR="00EC1A25" w:rsidRPr="00EC1A2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Список банков можно посмотреть на портале: https://мойбизнес</w:t>
            </w:r>
            <w:proofErr w:type="gramStart"/>
            <w:r w:rsidR="00EC1A25" w:rsidRPr="00EC1A2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.р</w:t>
            </w:r>
            <w:proofErr w:type="gramEnd"/>
            <w:r w:rsidR="00EC1A25" w:rsidRPr="00EC1A2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ф/banks</w:t>
            </w:r>
          </w:p>
        </w:tc>
      </w:tr>
      <w:tr w:rsidR="003C1F02" w:rsidRPr="0006284C" w:rsidTr="00BC5AC8">
        <w:trPr>
          <w:trHeight w:val="3385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F02" w:rsidRPr="0006284C" w:rsidRDefault="003C1F02" w:rsidP="003C1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06284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lastRenderedPageBreak/>
              <w:t xml:space="preserve">Беспроцентный </w:t>
            </w:r>
            <w:r w:rsidRPr="0006284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 w:type="page"/>
              <w:t>кредит на поддержку занятости</w:t>
            </w:r>
          </w:p>
        </w:tc>
        <w:tc>
          <w:tcPr>
            <w:tcW w:w="10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F02" w:rsidRDefault="003C1F02" w:rsidP="003C1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06284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Максимальная величина заёмных </w:t>
            </w:r>
            <w:r w:rsidRPr="0006284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 w:type="page"/>
              <w:t xml:space="preserve">средств высчитывается исходя из количества </w:t>
            </w:r>
            <w:r w:rsidRPr="0006284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 w:type="page"/>
              <w:t xml:space="preserve">официально трудоустроенных наемных работников </w:t>
            </w:r>
            <w:proofErr w:type="spellStart"/>
            <w:r w:rsidRPr="0006284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х</w:t>
            </w:r>
            <w:proofErr w:type="spellEnd"/>
            <w:r w:rsidRPr="0006284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МРОТ  </w:t>
            </w:r>
            <w:proofErr w:type="spellStart"/>
            <w:proofErr w:type="gramStart"/>
            <w:r w:rsidRPr="0006284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х</w:t>
            </w:r>
            <w:proofErr w:type="spellEnd"/>
            <w:proofErr w:type="gramEnd"/>
            <w:r w:rsidRPr="0006284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на 6 месяцев. Заем под 0% рассчитан на полгода, может быть продлен еще на полгода, но уже под 4%. В программе беспроцентного кредитования   участвуют 26 банков.</w:t>
            </w:r>
            <w:r w:rsidRPr="0006284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 w:type="page"/>
              <w:t>Воспользоваться предложением возможно только при условии сохранения рабочих мест за всеми сотрудниками компании на протяжении всего периода кредитования.</w:t>
            </w:r>
          </w:p>
          <w:p w:rsidR="004F2271" w:rsidRDefault="00BC5AC8" w:rsidP="003C1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Список банков </w:t>
            </w:r>
            <w:r w:rsidR="004F227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можно посмотреть по ссылке:</w:t>
            </w:r>
            <w:hyperlink r:id="rId5" w:history="1">
              <w:r w:rsidR="004F2271" w:rsidRPr="004F2271">
                <w:rPr>
                  <w:rStyle w:val="a5"/>
                  <w:rFonts w:ascii="M PLUS 1p" w:hAnsi="M PLUS 1p"/>
                  <w:color w:val="000000"/>
                  <w:sz w:val="32"/>
                  <w:szCs w:val="32"/>
                </w:rPr>
                <w:t>https://мойбизнес.рф/novosti/news/spisok-bankov-v-kotorykh-mozhno-poluchit-otsrochku-i-besprotsentnye-zaymy</w:t>
              </w:r>
            </w:hyperlink>
          </w:p>
          <w:p w:rsidR="004F2271" w:rsidRPr="0006284C" w:rsidRDefault="004F2271" w:rsidP="003C1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</w:tr>
      <w:tr w:rsidR="003C1F02" w:rsidRPr="0006284C" w:rsidTr="003C1F02">
        <w:trPr>
          <w:trHeight w:val="2775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F02" w:rsidRPr="0006284C" w:rsidRDefault="003C1F02" w:rsidP="003C1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06284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Софинансирование</w:t>
            </w:r>
            <w:proofErr w:type="spellEnd"/>
            <w:r w:rsidRPr="0006284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  <w:t xml:space="preserve">поддержки занятости </w:t>
            </w:r>
          </w:p>
        </w:tc>
        <w:tc>
          <w:tcPr>
            <w:tcW w:w="10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AC8" w:rsidRDefault="003C1F02" w:rsidP="003C1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06284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Размер кредита определяется как число работников </w:t>
            </w:r>
            <w:r w:rsidR="00506E2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по состоянию </w:t>
            </w:r>
            <w:r w:rsidRPr="0006284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на 1 июня </w:t>
            </w:r>
            <w:proofErr w:type="spellStart"/>
            <w:r w:rsidRPr="0006284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x</w:t>
            </w:r>
            <w:proofErr w:type="spellEnd"/>
            <w:r w:rsidRPr="0006284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МРОТ </w:t>
            </w:r>
            <w:proofErr w:type="spellStart"/>
            <w:r w:rsidRPr="0006284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x</w:t>
            </w:r>
            <w:proofErr w:type="spellEnd"/>
            <w:r w:rsidRPr="0006284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число месяцев </w:t>
            </w:r>
            <w:proofErr w:type="gramStart"/>
            <w:r w:rsidRPr="0006284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 даты заключения</w:t>
            </w:r>
            <w:proofErr w:type="gramEnd"/>
            <w:r w:rsidRPr="0006284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кредитного договора до 1 декабря (но не более 6 месяцев). Срок погашения кредита до 1 апреля 2021 года. Ставка составит 2%.</w:t>
            </w:r>
          </w:p>
          <w:p w:rsidR="00506E25" w:rsidRDefault="00506E25" w:rsidP="003C1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Преимущества:</w:t>
            </w:r>
          </w:p>
          <w:p w:rsidR="00BC5AC8" w:rsidRPr="00BC5AC8" w:rsidRDefault="00BC5AC8" w:rsidP="00506E25">
            <w:pPr>
              <w:numPr>
                <w:ilvl w:val="0"/>
                <w:numId w:val="1"/>
              </w:numPr>
              <w:spacing w:before="100" w:beforeAutospacing="1" w:after="100" w:afterAutospacing="1" w:line="394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C5AC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Проценты не надо платить ежемесячно (они капитализируются)</w:t>
            </w:r>
          </w:p>
          <w:p w:rsidR="00BC5AC8" w:rsidRPr="00BC5AC8" w:rsidRDefault="00BC5AC8" w:rsidP="00506E25">
            <w:pPr>
              <w:numPr>
                <w:ilvl w:val="0"/>
                <w:numId w:val="1"/>
              </w:numPr>
              <w:spacing w:before="100" w:beforeAutospacing="1" w:after="100" w:afterAutospacing="1" w:line="394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C5AC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При сохранении 90% кадрового состава кредит и проценты полностью спишут</w:t>
            </w:r>
          </w:p>
          <w:p w:rsidR="00BC5AC8" w:rsidRPr="00BC5AC8" w:rsidRDefault="00BC5AC8" w:rsidP="00506E25">
            <w:pPr>
              <w:numPr>
                <w:ilvl w:val="0"/>
                <w:numId w:val="1"/>
              </w:numPr>
              <w:spacing w:before="100" w:beforeAutospacing="1" w:after="100" w:afterAutospacing="1" w:line="394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C5AC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При сохранении 80% кадрового состава кредит и проценты спишут наполовину</w:t>
            </w:r>
          </w:p>
          <w:p w:rsidR="00BC5AC8" w:rsidRPr="00506E25" w:rsidRDefault="00BC5AC8" w:rsidP="003C1F02">
            <w:pPr>
              <w:numPr>
                <w:ilvl w:val="0"/>
                <w:numId w:val="1"/>
              </w:num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C5AC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На 85% кредит обеспечен госгарантией</w:t>
            </w:r>
          </w:p>
          <w:p w:rsidR="00BC5AC8" w:rsidRPr="0006284C" w:rsidRDefault="003C1F02" w:rsidP="003C1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06284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Данная мера поддержки будет введена в ближайшее время</w:t>
            </w:r>
            <w:r w:rsidR="00BC5AC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.</w:t>
            </w:r>
          </w:p>
        </w:tc>
      </w:tr>
      <w:tr w:rsidR="003C1F02" w:rsidRPr="0006284C" w:rsidTr="003C1F02">
        <w:trPr>
          <w:trHeight w:val="3435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F02" w:rsidRPr="0006284C" w:rsidRDefault="003C1F02" w:rsidP="00506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06284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lastRenderedPageBreak/>
              <w:t xml:space="preserve">Предоставление </w:t>
            </w:r>
            <w:r w:rsidRPr="0006284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</w:r>
            <w:proofErr w:type="gramStart"/>
            <w:r w:rsidRPr="0006284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льготных</w:t>
            </w:r>
            <w:proofErr w:type="gramEnd"/>
            <w:r w:rsidRPr="0006284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06284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микрозаймов</w:t>
            </w:r>
            <w:proofErr w:type="spellEnd"/>
            <w:r w:rsidRPr="0006284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через Ф</w:t>
            </w:r>
            <w:r w:rsidR="00506E2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онд поддержки предпринимательства</w:t>
            </w:r>
          </w:p>
        </w:tc>
        <w:tc>
          <w:tcPr>
            <w:tcW w:w="10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F02" w:rsidRPr="0006284C" w:rsidRDefault="003C1F02" w:rsidP="00506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06284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Размер процентной ставки по </w:t>
            </w:r>
            <w:proofErr w:type="spellStart"/>
            <w:r w:rsidRPr="0006284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микрозайму</w:t>
            </w:r>
            <w:proofErr w:type="spellEnd"/>
            <w:r w:rsidRPr="0006284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— 5,5%, срок предоставления до 2-х лет. Бизнесмен может получить до 5 млн. рублей. </w:t>
            </w:r>
            <w:r w:rsidR="00506E2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За консультацией можно обращаться в</w:t>
            </w:r>
            <w:r w:rsidRPr="0006284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Центр поддержки предпринимательства</w:t>
            </w:r>
            <w:r w:rsidR="00506E2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или по контактному номеру телефона Фонда поддержки предпринимательства: 8/473/</w:t>
            </w:r>
            <w:r w:rsidR="00506E25" w:rsidRPr="00506E25">
              <w:rPr>
                <w:rFonts w:ascii="Times New Roman" w:hAnsi="Times New Roman" w:cs="Times New Roman"/>
                <w:color w:val="2C2A29"/>
                <w:sz w:val="36"/>
                <w:szCs w:val="36"/>
                <w:shd w:val="clear" w:color="auto" w:fill="FFFFFF"/>
              </w:rPr>
              <w:t>280-10-77</w:t>
            </w:r>
          </w:p>
        </w:tc>
      </w:tr>
    </w:tbl>
    <w:p w:rsidR="00985D99" w:rsidRPr="0006284C" w:rsidRDefault="00985D99">
      <w:pPr>
        <w:rPr>
          <w:sz w:val="36"/>
          <w:szCs w:val="36"/>
        </w:rPr>
      </w:pPr>
    </w:p>
    <w:sectPr w:rsidR="00985D99" w:rsidRPr="0006284C" w:rsidSect="003C1F0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 PLUS 1p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14526"/>
    <w:multiLevelType w:val="multilevel"/>
    <w:tmpl w:val="68120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1F02"/>
    <w:rsid w:val="0006284C"/>
    <w:rsid w:val="003C1F02"/>
    <w:rsid w:val="004F2271"/>
    <w:rsid w:val="00506E25"/>
    <w:rsid w:val="00523C00"/>
    <w:rsid w:val="00824EF4"/>
    <w:rsid w:val="00985D99"/>
    <w:rsid w:val="00BC5AC8"/>
    <w:rsid w:val="00CB67A4"/>
    <w:rsid w:val="00EC1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F0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F22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xn--90aifddrld7a.xn--p1ai/novosti/news/spisok-bankov-v-kotorykh-mozhno-poluchit-otsrochku-i-besprotsentnye-zaym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ivinnikova</dc:creator>
  <cp:lastModifiedBy>ivinnikova</cp:lastModifiedBy>
  <cp:revision>6</cp:revision>
  <cp:lastPrinted>2020-05-28T05:30:00Z</cp:lastPrinted>
  <dcterms:created xsi:type="dcterms:W3CDTF">2020-05-27T13:46:00Z</dcterms:created>
  <dcterms:modified xsi:type="dcterms:W3CDTF">2020-05-28T11:45:00Z</dcterms:modified>
</cp:coreProperties>
</file>