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Default="00726160"/>
    <w:p w:rsidR="00726160" w:rsidRPr="00726160" w:rsidRDefault="00E4160B" w:rsidP="007261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61595</wp:posOffset>
            </wp:positionV>
            <wp:extent cx="2388235" cy="3188335"/>
            <wp:effectExtent l="304800" t="266700" r="316865" b="259715"/>
            <wp:wrapThrough wrapText="bothSides">
              <wp:wrapPolygon edited="0">
                <wp:start x="2584" y="-1807"/>
                <wp:lineTo x="1206" y="-1678"/>
                <wp:lineTo x="-1723" y="-258"/>
                <wp:lineTo x="-1723" y="258"/>
                <wp:lineTo x="-2412" y="1549"/>
                <wp:lineTo x="-2757" y="20907"/>
                <wp:lineTo x="-2068" y="22972"/>
                <wp:lineTo x="-861" y="23359"/>
                <wp:lineTo x="19297" y="23359"/>
                <wp:lineTo x="19642" y="23359"/>
                <wp:lineTo x="20848" y="23101"/>
                <wp:lineTo x="20848" y="22972"/>
                <wp:lineTo x="21192" y="22972"/>
                <wp:lineTo x="23604" y="21166"/>
                <wp:lineTo x="23604" y="20907"/>
                <wp:lineTo x="24294" y="18972"/>
                <wp:lineTo x="24294" y="387"/>
                <wp:lineTo x="24466" y="-258"/>
                <wp:lineTo x="23260" y="-1549"/>
                <wp:lineTo x="22398" y="-1807"/>
                <wp:lineTo x="2584" y="-1807"/>
              </wp:wrapPolygon>
            </wp:wrapThrough>
            <wp:docPr id="1" name="Рисунок 0" descr="photo_547193295569903593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32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31883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6160">
        <w:rPr>
          <w:noProof/>
          <w:lang w:eastAsia="ru-RU"/>
        </w:rPr>
        <w:drawing>
          <wp:inline distT="0" distB="0" distL="0" distR="0">
            <wp:extent cx="2291239" cy="3207385"/>
            <wp:effectExtent l="304800" t="266700" r="318611" b="259715"/>
            <wp:docPr id="7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103" cy="3207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6160" w:rsidRPr="00E4160B" w:rsidRDefault="00726160" w:rsidP="00E4160B">
      <w:pPr>
        <w:tabs>
          <w:tab w:val="left" w:pos="1590"/>
        </w:tabs>
        <w:jc w:val="center"/>
        <w:rPr>
          <w:rFonts w:ascii="Arial" w:eastAsia="BatangChe" w:hAnsi="Arial" w:cs="Arial"/>
          <w:b/>
          <w:sz w:val="56"/>
          <w:szCs w:val="56"/>
        </w:rPr>
      </w:pPr>
      <w:r w:rsidRPr="00E4160B">
        <w:rPr>
          <w:rFonts w:ascii="Arial" w:eastAsia="BatangChe" w:hAnsi="Arial" w:cs="Arial"/>
          <w:b/>
          <w:sz w:val="56"/>
          <w:szCs w:val="56"/>
        </w:rPr>
        <w:t>Аптека «</w:t>
      </w:r>
      <w:r w:rsidR="00E4160B" w:rsidRPr="00E4160B">
        <w:rPr>
          <w:rFonts w:ascii="Arial" w:eastAsia="BatangChe" w:hAnsi="Arial" w:cs="Arial"/>
          <w:b/>
          <w:sz w:val="56"/>
          <w:szCs w:val="56"/>
        </w:rPr>
        <w:t>САНА</w:t>
      </w:r>
      <w:r w:rsidRPr="00E4160B">
        <w:rPr>
          <w:rFonts w:ascii="Arial" w:eastAsia="BatangChe" w:hAnsi="Arial" w:cs="Arial"/>
          <w:b/>
          <w:sz w:val="56"/>
          <w:szCs w:val="56"/>
        </w:rPr>
        <w:t>»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E416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</w:t>
      </w:r>
      <w:r w:rsidR="00E4160B" w:rsidRPr="00E416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="00E4160B" w:rsidRPr="00E416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="00E4160B" w:rsidRPr="00E416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 16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E4160B" w:rsidRPr="00E4160B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08:00-20:00</w:t>
      </w:r>
    </w:p>
    <w:p w:rsidR="00FE7CC4" w:rsidRPr="00775896" w:rsidRDefault="00FE7CC4" w:rsidP="00FE7CC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r w:rsidR="00E4160B" w:rsidRPr="00340567">
        <w:rPr>
          <w:rFonts w:ascii="Times New Roman" w:hAnsi="Times New Roman" w:cs="Times New Roman"/>
          <w:color w:val="000000" w:themeColor="text1"/>
          <w:sz w:val="28"/>
          <w:szCs w:val="28"/>
        </w:rPr>
        <w:t>https://aptekasana.ru/</w:t>
      </w:r>
    </w:p>
    <w:p w:rsidR="00FE7CC4" w:rsidRPr="00726160" w:rsidRDefault="00FE7CC4" w:rsidP="00FE7CC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Телефон: </w:t>
      </w: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4160B">
        <w:rPr>
          <w:rFonts w:ascii="Times New Roman" w:hAnsi="Times New Roman" w:cs="Times New Roman"/>
          <w:color w:val="000000" w:themeColor="text1"/>
          <w:sz w:val="28"/>
          <w:szCs w:val="28"/>
        </w:rPr>
        <w:t>8 (800) 201-40</w:t>
      </w:r>
      <w:r w:rsidR="00E4160B" w:rsidRPr="003405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160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FE7CC4" w:rsidRPr="00726160" w:rsidRDefault="00FE7CC4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4807B0" w:rsidRPr="00E4160B" w:rsidRDefault="004807B0" w:rsidP="00E4160B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E4160B">
        <w:rPr>
          <w:rFonts w:ascii="Times New Roman" w:eastAsia="BatangChe" w:hAnsi="Times New Roman" w:cs="Times New Roman"/>
          <w:b/>
          <w:sz w:val="28"/>
          <w:szCs w:val="28"/>
        </w:rPr>
        <w:t>Бонусная система «</w:t>
      </w:r>
      <w:r w:rsidR="00E4160B" w:rsidRPr="00E4160B">
        <w:rPr>
          <w:rFonts w:ascii="Times New Roman" w:eastAsia="BatangChe" w:hAnsi="Times New Roman" w:cs="Times New Roman"/>
          <w:b/>
          <w:sz w:val="28"/>
          <w:szCs w:val="28"/>
        </w:rPr>
        <w:t>Сана</w:t>
      </w:r>
      <w:r w:rsidRPr="00E4160B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4807B0" w:rsidRPr="00E4160B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1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Получите пластиковую карту </w:t>
      </w:r>
      <w:r w:rsidR="00E41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бесплатно в </w:t>
      </w:r>
      <w:r w:rsidRPr="00E41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аптеке</w:t>
      </w:r>
      <w:r w:rsidR="00E41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E41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807B0" w:rsidRPr="00E4160B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160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Получите возможность приобретать товары по сниженным ценам;</w:t>
      </w:r>
    </w:p>
    <w:p w:rsidR="004A0F7D" w:rsidRDefault="00336368" w:rsidP="004807B0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Скидка предоставляется </w:t>
      </w:r>
      <w:r w:rsidR="00F84444" w:rsidRPr="00E4160B">
        <w:rPr>
          <w:rFonts w:ascii="Times New Roman" w:eastAsia="BatangChe" w:hAnsi="Times New Roman" w:cs="Times New Roman"/>
          <w:sz w:val="28"/>
          <w:szCs w:val="28"/>
        </w:rPr>
        <w:t xml:space="preserve">на весь ассортимент, кроме товаров, участвующих в акциях. </w:t>
      </w:r>
    </w:p>
    <w:p w:rsidR="00336368" w:rsidRDefault="00336368" w:rsidP="0033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для вашего здоровья: </w:t>
      </w:r>
    </w:p>
    <w:p w:rsidR="00336368" w:rsidRPr="007A2320" w:rsidRDefault="00336368" w:rsidP="00336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68" w:rsidRPr="007A2320" w:rsidRDefault="00336368" w:rsidP="00336368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-Качественная лекарственная и </w:t>
      </w:r>
      <w:proofErr w:type="spellStart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парафармацевтическая</w:t>
      </w:r>
      <w:proofErr w:type="spellEnd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продукция известных фирм;   </w:t>
      </w:r>
    </w:p>
    <w:p w:rsidR="00336368" w:rsidRPr="007A2320" w:rsidRDefault="00336368" w:rsidP="00336368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-Гарантированно низкие цены на весь ассортимент реализуемой продукции; </w:t>
      </w:r>
    </w:p>
    <w:p w:rsidR="00336368" w:rsidRPr="00E4160B" w:rsidRDefault="00336368" w:rsidP="004807B0">
      <w:pPr>
        <w:rPr>
          <w:rFonts w:ascii="Times New Roman" w:eastAsia="BatangChe" w:hAnsi="Times New Roman" w:cs="Times New Roman"/>
          <w:sz w:val="28"/>
          <w:szCs w:val="28"/>
        </w:rPr>
      </w:pPr>
    </w:p>
    <w:sectPr w:rsidR="00336368" w:rsidRPr="00E4160B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636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412C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0DDC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60B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DAD70-F2D3-4CA5-97CD-4813E99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3</cp:revision>
  <dcterms:created xsi:type="dcterms:W3CDTF">2022-11-23T12:06:00Z</dcterms:created>
  <dcterms:modified xsi:type="dcterms:W3CDTF">2022-11-24T12:58:00Z</dcterms:modified>
</cp:coreProperties>
</file>