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FF" w:rsidRDefault="00D701E3" w:rsidP="00D701E3">
      <w:pPr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-500195</wp:posOffset>
            </wp:positionH>
            <wp:positionV relativeFrom="paragraph">
              <wp:posOffset>-396406</wp:posOffset>
            </wp:positionV>
            <wp:extent cx="3038475" cy="14125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звезд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41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tbl>
      <w:tblPr>
        <w:tblStyle w:val="a5"/>
        <w:tblpPr w:leftFromText="180" w:rightFromText="180" w:vertAnchor="page" w:horzAnchor="margin" w:tblpXSpec="center" w:tblpY="2810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1895"/>
        <w:gridCol w:w="1851"/>
        <w:gridCol w:w="1851"/>
        <w:gridCol w:w="1851"/>
        <w:gridCol w:w="1851"/>
        <w:gridCol w:w="1851"/>
        <w:gridCol w:w="1851"/>
      </w:tblGrid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sz w:val="28"/>
                <w:szCs w:val="24"/>
              </w:rPr>
              <w:t>Время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772CFF">
              <w:rPr>
                <w:rFonts w:ascii="Times New Roman" w:hAnsi="Times New Roman" w:cs="Times New Roman"/>
                <w:b/>
                <w:sz w:val="28"/>
                <w:szCs w:val="24"/>
              </w:rPr>
              <w:t>Пон-ик</w:t>
            </w:r>
            <w:proofErr w:type="spellEnd"/>
            <w:proofErr w:type="gramEnd"/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sz w:val="28"/>
                <w:szCs w:val="24"/>
              </w:rPr>
              <w:t>Вторник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sz w:val="28"/>
                <w:szCs w:val="24"/>
              </w:rPr>
              <w:t>Пятница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sz w:val="28"/>
                <w:szCs w:val="24"/>
              </w:rPr>
              <w:t>Суббота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sz w:val="28"/>
                <w:szCs w:val="24"/>
              </w:rPr>
              <w:t>Воск-</w:t>
            </w:r>
            <w:proofErr w:type="spellStart"/>
            <w:r w:rsidRPr="00772CFF">
              <w:rPr>
                <w:rFonts w:ascii="Times New Roman" w:hAnsi="Times New Roman" w:cs="Times New Roman"/>
                <w:b/>
                <w:sz w:val="28"/>
                <w:szCs w:val="24"/>
              </w:rPr>
              <w:t>ние</w:t>
            </w:r>
            <w:proofErr w:type="spellEnd"/>
          </w:p>
        </w:tc>
      </w:tr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Pr="001C69A0" w:rsidRDefault="00772CFF" w:rsidP="0077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перерыв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Default="00772CFF" w:rsidP="00772CFF">
            <w:r w:rsidRPr="004D5B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перерыв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Default="00772CFF" w:rsidP="00772CFF">
            <w:r w:rsidRPr="004D5B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перерыв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Default="00772CFF" w:rsidP="00772CFF">
            <w:r w:rsidRPr="004D5B3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перерыв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15.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1C69A0" w:rsidRDefault="00772CFF" w:rsidP="0077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</w:p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А.А.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1C69A0" w:rsidRDefault="00772CFF" w:rsidP="0077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</w:p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А.А.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1C69A0" w:rsidRDefault="00772CFF" w:rsidP="00772C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b/>
                <w:sz w:val="24"/>
                <w:szCs w:val="24"/>
              </w:rPr>
              <w:t>ДЮСШ</w:t>
            </w:r>
          </w:p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9A0">
              <w:rPr>
                <w:rFonts w:ascii="Times New Roman" w:hAnsi="Times New Roman" w:cs="Times New Roman"/>
                <w:b/>
                <w:sz w:val="24"/>
                <w:szCs w:val="24"/>
              </w:rPr>
              <w:t>Матвеев А.А.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772CFF" w:rsidTr="00772CFF">
        <w:trPr>
          <w:jc w:val="center"/>
        </w:trPr>
        <w:tc>
          <w:tcPr>
            <w:tcW w:w="1785" w:type="dxa"/>
            <w:shd w:val="clear" w:color="auto" w:fill="FFFFFF" w:themeFill="background1"/>
            <w:vAlign w:val="center"/>
          </w:tcPr>
          <w:p w:rsidR="00772CFF" w:rsidRPr="00772CFF" w:rsidRDefault="00772CFF" w:rsidP="00772C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</w:t>
            </w:r>
            <w:r w:rsidRPr="00772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772CFF" w:rsidRPr="005B7106" w:rsidRDefault="00772CFF" w:rsidP="00772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106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</w:tbl>
    <w:p w:rsidR="00D701E3" w:rsidRPr="00AF74F0" w:rsidRDefault="00D701E3" w:rsidP="00D701E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756F1A" wp14:editId="7F3413B4">
            <wp:simplePos x="0" y="0"/>
            <wp:positionH relativeFrom="column">
              <wp:posOffset>-3457575</wp:posOffset>
            </wp:positionH>
            <wp:positionV relativeFrom="paragraph">
              <wp:posOffset>-1344930</wp:posOffset>
            </wp:positionV>
            <wp:extent cx="14007465" cy="8648065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7465" cy="864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489C">
        <w:rPr>
          <w:rFonts w:ascii="Times New Roman" w:hAnsi="Times New Roman" w:cs="Times New Roman"/>
          <w:b/>
          <w:sz w:val="56"/>
          <w:szCs w:val="56"/>
        </w:rPr>
        <w:t>Расписание бильярдная</w:t>
      </w:r>
    </w:p>
    <w:p w:rsidR="00196D5C" w:rsidRPr="00D701E3" w:rsidRDefault="00196D5C" w:rsidP="00D701E3"/>
    <w:sectPr w:rsidR="00196D5C" w:rsidRPr="00D701E3" w:rsidSect="00D701E3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180E"/>
    <w:rsid w:val="000A6C1C"/>
    <w:rsid w:val="0015489C"/>
    <w:rsid w:val="00196D5C"/>
    <w:rsid w:val="002D38F5"/>
    <w:rsid w:val="00577C6C"/>
    <w:rsid w:val="0064619A"/>
    <w:rsid w:val="00772CFF"/>
    <w:rsid w:val="008A3957"/>
    <w:rsid w:val="00D701E3"/>
    <w:rsid w:val="00E6180E"/>
    <w:rsid w:val="00ED219C"/>
    <w:rsid w:val="00ED243B"/>
    <w:rsid w:val="00F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Кому - Благодарность"/>
    <w:basedOn w:val="a"/>
    <w:qFormat/>
    <w:rsid w:val="00577C6C"/>
    <w:pPr>
      <w:spacing w:after="0"/>
      <w:jc w:val="center"/>
    </w:pPr>
    <w:rPr>
      <w:rFonts w:ascii="Times New Roman" w:eastAsia="Calibri" w:hAnsi="Times New Roman" w:cs="Times New Roman"/>
      <w:b/>
      <w:sz w:val="52"/>
      <w:lang w:eastAsia="en-US"/>
    </w:rPr>
  </w:style>
  <w:style w:type="paragraph" w:styleId="a3">
    <w:name w:val="No Spacing"/>
    <w:link w:val="a4"/>
    <w:uiPriority w:val="1"/>
    <w:qFormat/>
    <w:rsid w:val="00E6180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6180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7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2015-11-10T05:31:00Z</dcterms:created>
  <dcterms:modified xsi:type="dcterms:W3CDTF">2017-12-14T12:22:00Z</dcterms:modified>
</cp:coreProperties>
</file>