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72" w:rsidRDefault="000E7E72" w:rsidP="000E7E72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E7E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Извещение об отмене аукциона </w:t>
      </w:r>
    </w:p>
    <w:p w:rsidR="000E7E72" w:rsidRPr="000E7E72" w:rsidRDefault="000E7E72" w:rsidP="000E7E72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E7E72" w:rsidRDefault="000E7E72" w:rsidP="000E7E72">
      <w:pPr>
        <w:spacing w:after="15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7E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Администрация Бутурлиновского муниципального района Воронежской области сообщает об отмене </w:t>
      </w:r>
      <w:r w:rsidRPr="000E7E72">
        <w:rPr>
          <w:rFonts w:ascii="Times New Roman" w:hAnsi="Times New Roman" w:cs="Times New Roman"/>
          <w:color w:val="000000" w:themeColor="text1"/>
          <w:sz w:val="28"/>
          <w:szCs w:val="28"/>
        </w:rPr>
        <w:t>аукциона, открытого  по составу участников и по форме подачи заявок,</w:t>
      </w:r>
      <w:r w:rsidRPr="000E7E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7E72">
        <w:rPr>
          <w:rFonts w:ascii="Times New Roman" w:hAnsi="Times New Roman"/>
          <w:sz w:val="28"/>
          <w:szCs w:val="28"/>
        </w:rPr>
        <w:t>назначенн</w:t>
      </w:r>
      <w:r w:rsidR="002919BE">
        <w:rPr>
          <w:rFonts w:ascii="Times New Roman" w:hAnsi="Times New Roman"/>
          <w:sz w:val="28"/>
          <w:szCs w:val="28"/>
        </w:rPr>
        <w:t>ого</w:t>
      </w:r>
      <w:r w:rsidRPr="000E7E72">
        <w:rPr>
          <w:rFonts w:ascii="Times New Roman" w:hAnsi="Times New Roman"/>
          <w:sz w:val="28"/>
          <w:szCs w:val="28"/>
        </w:rPr>
        <w:t xml:space="preserve"> постановлением администрации Бутурлиновского муниципального района Воронежской области от</w:t>
      </w:r>
      <w:r>
        <w:rPr>
          <w:rFonts w:ascii="Times New Roman" w:hAnsi="Times New Roman"/>
          <w:sz w:val="28"/>
          <w:szCs w:val="28"/>
        </w:rPr>
        <w:t xml:space="preserve"> 04.02.2020г. №57 «О назначении аукциона»</w:t>
      </w:r>
      <w:r w:rsidR="00F576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на 18.03.2020</w:t>
      </w:r>
      <w:r w:rsidRPr="00B77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по продаже лота №2 - </w:t>
      </w:r>
      <w:r w:rsidRPr="00C33D1E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а</w:t>
      </w:r>
      <w:r w:rsidRPr="00C33D1E">
        <w:rPr>
          <w:rFonts w:ascii="Times New Roman" w:hAnsi="Times New Roman"/>
          <w:sz w:val="28"/>
          <w:szCs w:val="28"/>
        </w:rPr>
        <w:t xml:space="preserve"> на заключение договора аренды земельного участка с кадастровым номером 36:05:</w:t>
      </w:r>
      <w:r>
        <w:rPr>
          <w:rFonts w:ascii="Times New Roman" w:hAnsi="Times New Roman"/>
          <w:sz w:val="28"/>
          <w:szCs w:val="28"/>
        </w:rPr>
        <w:t>4303015:149</w:t>
      </w:r>
      <w:r w:rsidRPr="00C33D1E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169654</w:t>
      </w:r>
      <w:r w:rsidRPr="00C33D1E">
        <w:rPr>
          <w:rFonts w:ascii="Times New Roman" w:hAnsi="Times New Roman"/>
          <w:sz w:val="28"/>
          <w:szCs w:val="28"/>
        </w:rPr>
        <w:t xml:space="preserve"> кв.м, расположенного: Воронежская область, Бутурлиновский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Pr="00C33D1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Филиппенковское</w:t>
      </w:r>
      <w:r w:rsidRPr="00C33D1E">
        <w:rPr>
          <w:rFonts w:ascii="Times New Roman" w:hAnsi="Times New Roman"/>
          <w:sz w:val="28"/>
          <w:szCs w:val="28"/>
        </w:rPr>
        <w:t xml:space="preserve"> сельское поселение, </w:t>
      </w:r>
      <w:r>
        <w:rPr>
          <w:rFonts w:ascii="Times New Roman" w:hAnsi="Times New Roman"/>
          <w:sz w:val="28"/>
          <w:szCs w:val="28"/>
        </w:rPr>
        <w:t>северная</w:t>
      </w:r>
      <w:r w:rsidRPr="00C33D1E">
        <w:rPr>
          <w:rFonts w:ascii="Times New Roman" w:hAnsi="Times New Roman"/>
          <w:sz w:val="28"/>
          <w:szCs w:val="28"/>
        </w:rPr>
        <w:t xml:space="preserve"> часть кадастрового квартала 36:05:</w:t>
      </w:r>
      <w:r>
        <w:rPr>
          <w:rFonts w:ascii="Times New Roman" w:hAnsi="Times New Roman"/>
          <w:sz w:val="28"/>
          <w:szCs w:val="28"/>
        </w:rPr>
        <w:t>4303015</w:t>
      </w:r>
      <w:r w:rsidRPr="00C33D1E">
        <w:rPr>
          <w:rFonts w:ascii="Times New Roman" w:hAnsi="Times New Roman"/>
          <w:sz w:val="28"/>
          <w:szCs w:val="28"/>
        </w:rPr>
        <w:t xml:space="preserve">, относящегося к категории земель - земли сельскохозяйственного назначения, с разрешенным использованием </w:t>
      </w:r>
      <w:r>
        <w:rPr>
          <w:rFonts w:ascii="Times New Roman" w:hAnsi="Times New Roman"/>
          <w:sz w:val="28"/>
          <w:szCs w:val="28"/>
        </w:rPr>
        <w:t>– выпас сельскохозяйственных животных</w:t>
      </w:r>
      <w:r w:rsidRPr="00C33D1E">
        <w:rPr>
          <w:rStyle w:val="a3"/>
          <w:rFonts w:ascii="Times New Roman" w:hAnsi="Times New Roman"/>
          <w:b w:val="0"/>
          <w:sz w:val="28"/>
          <w:szCs w:val="28"/>
        </w:rPr>
        <w:t>, сроком на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1</w:t>
      </w:r>
      <w:r w:rsidRPr="002C5A99">
        <w:rPr>
          <w:rStyle w:val="a3"/>
          <w:rFonts w:ascii="Times New Roman" w:hAnsi="Times New Roman"/>
          <w:b w:val="0"/>
          <w:sz w:val="28"/>
          <w:szCs w:val="28"/>
        </w:rPr>
        <w:t>0 лет</w:t>
      </w:r>
      <w:r w:rsidR="002919BE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0E7E72" w:rsidRPr="000E7E72" w:rsidRDefault="000E7E72" w:rsidP="000E7E7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7E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Основание отмены аукциона – </w:t>
      </w:r>
      <w:r w:rsidRPr="000E7E72">
        <w:rPr>
          <w:rFonts w:ascii="Times New Roman" w:hAnsi="Times New Roman" w:cs="Times New Roman"/>
          <w:sz w:val="28"/>
          <w:szCs w:val="28"/>
        </w:rPr>
        <w:t>постановление администрации Бутурлиновского муниципального района Воронежской области от  06.02.2020г.  №58.</w:t>
      </w:r>
    </w:p>
    <w:p w:rsidR="00A86E8D" w:rsidRDefault="00A86E8D"/>
    <w:sectPr w:rsidR="00A86E8D" w:rsidSect="00A8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E72"/>
    <w:rsid w:val="000E7E72"/>
    <w:rsid w:val="002919BE"/>
    <w:rsid w:val="00A550DA"/>
    <w:rsid w:val="00A86E8D"/>
    <w:rsid w:val="00F5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sesina</dc:creator>
  <cp:lastModifiedBy>sesina</cp:lastModifiedBy>
  <cp:revision>3</cp:revision>
  <dcterms:created xsi:type="dcterms:W3CDTF">2020-02-06T13:49:00Z</dcterms:created>
  <dcterms:modified xsi:type="dcterms:W3CDTF">2020-02-07T05:07:00Z</dcterms:modified>
</cp:coreProperties>
</file>